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012" w:rsidRDefault="00AC7E97">
      <w:pPr>
        <w:pStyle w:val="normal0"/>
        <w:pBdr>
          <w:top w:val="nil"/>
          <w:left w:val="nil"/>
          <w:bottom w:val="nil"/>
          <w:right w:val="nil"/>
          <w:between w:val="nil"/>
        </w:pBdr>
        <w:rPr>
          <w:rFonts w:ascii="Quattrocento Sans" w:eastAsia="Quattrocento Sans" w:hAnsi="Quattrocento Sans" w:cs="Quattrocento Sans"/>
          <w:b/>
          <w:color w:val="000000"/>
          <w:sz w:val="28"/>
          <w:szCs w:val="28"/>
        </w:rPr>
      </w:pPr>
      <w:r>
        <w:rPr>
          <w:b/>
          <w:noProof/>
          <w:color w:val="444444"/>
        </w:rPr>
        <w:drawing>
          <wp:inline distT="0" distB="0" distL="0" distR="0">
            <wp:extent cx="619125" cy="485775"/>
            <wp:effectExtent l="0" t="0" r="0" b="0"/>
            <wp:docPr id="1" name="image1.jpg" descr="https://yedra.educantabria.es/segedu/cec/centro/fotosCentroServlet?xCentro=602271&amp;tipo=LOGO&amp;0.013555981159759756"/>
            <wp:cNvGraphicFramePr/>
            <a:graphic xmlns:a="http://schemas.openxmlformats.org/drawingml/2006/main">
              <a:graphicData uri="http://schemas.openxmlformats.org/drawingml/2006/picture">
                <pic:pic xmlns:pic="http://schemas.openxmlformats.org/drawingml/2006/picture">
                  <pic:nvPicPr>
                    <pic:cNvPr id="0" name="image1.jpg" descr="https://yedra.educantabria.es/segedu/cec/centro/fotosCentroServlet?xCentro=602271&amp;tipo=LOGO&amp;0.013555981159759756"/>
                    <pic:cNvPicPr preferRelativeResize="0"/>
                  </pic:nvPicPr>
                  <pic:blipFill>
                    <a:blip r:embed="rId7"/>
                    <a:srcRect/>
                    <a:stretch>
                      <a:fillRect/>
                    </a:stretch>
                  </pic:blipFill>
                  <pic:spPr>
                    <a:xfrm>
                      <a:off x="0" y="0"/>
                      <a:ext cx="619125" cy="485775"/>
                    </a:xfrm>
                    <a:prstGeom prst="rect">
                      <a:avLst/>
                    </a:prstGeom>
                    <a:ln/>
                  </pic:spPr>
                </pic:pic>
              </a:graphicData>
            </a:graphic>
          </wp:inline>
        </w:drawing>
      </w:r>
      <w:r>
        <w:rPr>
          <w:rFonts w:ascii="Calibri" w:eastAsia="Calibri" w:hAnsi="Calibri" w:cs="Calibri"/>
          <w:b/>
          <w:color w:val="000000"/>
          <w:sz w:val="28"/>
          <w:szCs w:val="28"/>
        </w:rPr>
        <w:t xml:space="preserve">    </w:t>
      </w:r>
      <w:r>
        <w:rPr>
          <w:rFonts w:ascii="Quattrocento Sans" w:eastAsia="Quattrocento Sans" w:hAnsi="Quattrocento Sans" w:cs="Quattrocento Sans"/>
          <w:b/>
          <w:color w:val="000000"/>
          <w:sz w:val="28"/>
          <w:szCs w:val="28"/>
        </w:rPr>
        <w:t>IES Nª Sª REMEDIOS  (GUARNIZO)</w:t>
      </w:r>
    </w:p>
    <w:p w:rsidR="00A47012" w:rsidRDefault="00A47012">
      <w:pPr>
        <w:pStyle w:val="normal0"/>
        <w:pBdr>
          <w:top w:val="nil"/>
          <w:left w:val="nil"/>
          <w:bottom w:val="nil"/>
          <w:right w:val="nil"/>
          <w:between w:val="nil"/>
        </w:pBdr>
        <w:jc w:val="center"/>
        <w:rPr>
          <w:rFonts w:ascii="Quattrocento Sans" w:eastAsia="Quattrocento Sans" w:hAnsi="Quattrocento Sans" w:cs="Quattrocento Sans"/>
          <w:b/>
          <w:color w:val="000000"/>
          <w:sz w:val="18"/>
          <w:szCs w:val="18"/>
        </w:rPr>
      </w:pPr>
    </w:p>
    <w:tbl>
      <w:tblPr>
        <w:tblStyle w:val="a"/>
        <w:tblW w:w="6611" w:type="dxa"/>
        <w:jc w:val="center"/>
        <w:tblInd w:w="0" w:type="dxa"/>
        <w:tblBorders>
          <w:top w:val="single" w:sz="18" w:space="0" w:color="000000"/>
          <w:left w:val="single" w:sz="18" w:space="0" w:color="000000"/>
          <w:bottom w:val="single" w:sz="18" w:space="0" w:color="000000"/>
          <w:right w:val="single" w:sz="18" w:space="0" w:color="000000"/>
        </w:tblBorders>
        <w:tblLayout w:type="fixed"/>
        <w:tblLook w:val="0000"/>
      </w:tblPr>
      <w:tblGrid>
        <w:gridCol w:w="3483"/>
        <w:gridCol w:w="3128"/>
      </w:tblGrid>
      <w:tr w:rsidR="00A47012">
        <w:trPr>
          <w:trHeight w:val="300"/>
          <w:jc w:val="center"/>
        </w:trPr>
        <w:tc>
          <w:tcPr>
            <w:tcW w:w="3483" w:type="dxa"/>
            <w:tcBorders>
              <w:top w:val="single" w:sz="18" w:space="0" w:color="000000"/>
              <w:bottom w:val="single" w:sz="4" w:space="0" w:color="000000"/>
              <w:right w:val="single" w:sz="4" w:space="0" w:color="000000"/>
            </w:tcBorders>
            <w:shd w:val="clear" w:color="auto" w:fill="CCFFFF"/>
          </w:tcPr>
          <w:p w:rsidR="00A47012" w:rsidRDefault="00AC7E97">
            <w:pPr>
              <w:pStyle w:val="normal0"/>
              <w:pBdr>
                <w:top w:val="nil"/>
                <w:left w:val="nil"/>
                <w:bottom w:val="nil"/>
                <w:right w:val="nil"/>
                <w:between w:val="nil"/>
              </w:pBdr>
              <w:jc w:val="center"/>
              <w:rPr>
                <w:rFonts w:ascii="Quattrocento Sans" w:eastAsia="Quattrocento Sans" w:hAnsi="Quattrocento Sans" w:cs="Quattrocento Sans"/>
                <w:b/>
                <w:color w:val="000000"/>
                <w:sz w:val="18"/>
                <w:szCs w:val="18"/>
              </w:rPr>
            </w:pPr>
            <w:r>
              <w:rPr>
                <w:rFonts w:ascii="Quattrocento Sans" w:eastAsia="Quattrocento Sans" w:hAnsi="Quattrocento Sans" w:cs="Quattrocento Sans"/>
                <w:b/>
                <w:color w:val="000000"/>
                <w:sz w:val="18"/>
                <w:szCs w:val="18"/>
              </w:rPr>
              <w:t xml:space="preserve">DEPARTAMENTO </w:t>
            </w:r>
            <w:r>
              <w:rPr>
                <w:rFonts w:ascii="Quattrocento Sans" w:eastAsia="Quattrocento Sans" w:hAnsi="Quattrocento Sans" w:cs="Quattrocento Sans"/>
                <w:b/>
                <w:sz w:val="18"/>
                <w:szCs w:val="18"/>
              </w:rPr>
              <w:t>DE</w:t>
            </w:r>
          </w:p>
          <w:p w:rsidR="00A47012" w:rsidRDefault="00AC7E97">
            <w:pPr>
              <w:pStyle w:val="normal0"/>
              <w:pBdr>
                <w:top w:val="nil"/>
                <w:left w:val="nil"/>
                <w:bottom w:val="nil"/>
                <w:right w:val="nil"/>
                <w:between w:val="nil"/>
              </w:pBdr>
              <w:jc w:val="center"/>
              <w:rPr>
                <w:rFonts w:ascii="Quattrocento Sans" w:eastAsia="Quattrocento Sans" w:hAnsi="Quattrocento Sans" w:cs="Quattrocento Sans"/>
                <w:b/>
                <w:color w:val="000000"/>
                <w:sz w:val="18"/>
                <w:szCs w:val="18"/>
              </w:rPr>
            </w:pPr>
            <w:r>
              <w:rPr>
                <w:rFonts w:ascii="Quattrocento Sans" w:eastAsia="Quattrocento Sans" w:hAnsi="Quattrocento Sans" w:cs="Quattrocento Sans"/>
                <w:b/>
                <w:color w:val="000000"/>
                <w:sz w:val="18"/>
                <w:szCs w:val="18"/>
              </w:rPr>
              <w:t xml:space="preserve">LENGUA </w:t>
            </w:r>
          </w:p>
        </w:tc>
        <w:tc>
          <w:tcPr>
            <w:tcW w:w="3128" w:type="dxa"/>
            <w:tcBorders>
              <w:top w:val="single" w:sz="18" w:space="0" w:color="000000"/>
              <w:left w:val="single" w:sz="4" w:space="0" w:color="000000"/>
              <w:bottom w:val="single" w:sz="4" w:space="0" w:color="000000"/>
            </w:tcBorders>
            <w:shd w:val="clear" w:color="auto" w:fill="CCFFFF"/>
          </w:tcPr>
          <w:p w:rsidR="00A47012" w:rsidRDefault="00AC7E97">
            <w:pPr>
              <w:pStyle w:val="normal0"/>
              <w:pBdr>
                <w:top w:val="nil"/>
                <w:left w:val="nil"/>
                <w:bottom w:val="nil"/>
                <w:right w:val="nil"/>
                <w:between w:val="nil"/>
              </w:pBdr>
              <w:rPr>
                <w:rFonts w:ascii="Quattrocento Sans" w:eastAsia="Quattrocento Sans" w:hAnsi="Quattrocento Sans" w:cs="Quattrocento Sans"/>
                <w:b/>
                <w:color w:val="000000"/>
                <w:sz w:val="18"/>
                <w:szCs w:val="18"/>
              </w:rPr>
            </w:pPr>
            <w:bookmarkStart w:id="0" w:name="_gjdgxs" w:colFirst="0" w:colLast="0"/>
            <w:bookmarkEnd w:id="0"/>
            <w:r>
              <w:rPr>
                <w:rFonts w:ascii="Quattrocento Sans" w:eastAsia="Quattrocento Sans" w:hAnsi="Quattrocento Sans" w:cs="Quattrocento Sans"/>
                <w:b/>
                <w:color w:val="000000"/>
                <w:sz w:val="18"/>
                <w:szCs w:val="18"/>
              </w:rPr>
              <w:t>NIVEL: 3º ESO (CURSO 20</w:t>
            </w:r>
            <w:r>
              <w:rPr>
                <w:rFonts w:ascii="Quattrocento Sans" w:eastAsia="Quattrocento Sans" w:hAnsi="Quattrocento Sans" w:cs="Quattrocento Sans"/>
                <w:b/>
                <w:sz w:val="18"/>
                <w:szCs w:val="18"/>
              </w:rPr>
              <w:t>20</w:t>
            </w:r>
            <w:r>
              <w:rPr>
                <w:rFonts w:ascii="Quattrocento Sans" w:eastAsia="Quattrocento Sans" w:hAnsi="Quattrocento Sans" w:cs="Quattrocento Sans"/>
                <w:b/>
                <w:color w:val="000000"/>
                <w:sz w:val="18"/>
                <w:szCs w:val="18"/>
              </w:rPr>
              <w:t>/20</w:t>
            </w:r>
            <w:r>
              <w:rPr>
                <w:rFonts w:ascii="Quattrocento Sans" w:eastAsia="Quattrocento Sans" w:hAnsi="Quattrocento Sans" w:cs="Quattrocento Sans"/>
                <w:b/>
                <w:sz w:val="18"/>
                <w:szCs w:val="18"/>
              </w:rPr>
              <w:t>21</w:t>
            </w:r>
            <w:r>
              <w:rPr>
                <w:rFonts w:ascii="Quattrocento Sans" w:eastAsia="Quattrocento Sans" w:hAnsi="Quattrocento Sans" w:cs="Quattrocento Sans"/>
                <w:b/>
                <w:color w:val="000000"/>
                <w:sz w:val="18"/>
                <w:szCs w:val="18"/>
              </w:rPr>
              <w:t>)</w:t>
            </w:r>
          </w:p>
        </w:tc>
      </w:tr>
      <w:tr w:rsidR="00A47012">
        <w:trPr>
          <w:trHeight w:val="645"/>
          <w:jc w:val="center"/>
        </w:trPr>
        <w:tc>
          <w:tcPr>
            <w:tcW w:w="3483" w:type="dxa"/>
            <w:tcBorders>
              <w:top w:val="single" w:sz="4" w:space="0" w:color="000000"/>
              <w:bottom w:val="single" w:sz="18" w:space="0" w:color="000000"/>
              <w:right w:val="single" w:sz="4" w:space="0" w:color="000000"/>
            </w:tcBorders>
            <w:shd w:val="clear" w:color="auto" w:fill="CCFFFF"/>
          </w:tcPr>
          <w:p w:rsidR="00A47012" w:rsidRDefault="00AC7E97">
            <w:pPr>
              <w:pStyle w:val="normal0"/>
              <w:pBdr>
                <w:top w:val="nil"/>
                <w:left w:val="nil"/>
                <w:bottom w:val="nil"/>
                <w:right w:val="nil"/>
                <w:between w:val="nil"/>
              </w:pBdr>
              <w:jc w:val="center"/>
              <w:rPr>
                <w:rFonts w:ascii="Quattrocento Sans" w:eastAsia="Quattrocento Sans" w:hAnsi="Quattrocento Sans" w:cs="Quattrocento Sans"/>
                <w:b/>
                <w:color w:val="000000"/>
                <w:sz w:val="18"/>
                <w:szCs w:val="18"/>
              </w:rPr>
            </w:pPr>
            <w:r>
              <w:rPr>
                <w:rFonts w:ascii="Quattrocento Sans" w:eastAsia="Quattrocento Sans" w:hAnsi="Quattrocento Sans" w:cs="Quattrocento Sans"/>
                <w:b/>
                <w:color w:val="000000"/>
                <w:sz w:val="18"/>
                <w:szCs w:val="18"/>
                <w:u w:val="single"/>
              </w:rPr>
              <w:t>ASIGNATURA</w:t>
            </w:r>
          </w:p>
          <w:p w:rsidR="00A47012" w:rsidRDefault="00AC7E97">
            <w:pPr>
              <w:pStyle w:val="normal0"/>
              <w:pBdr>
                <w:top w:val="nil"/>
                <w:left w:val="nil"/>
                <w:bottom w:val="nil"/>
                <w:right w:val="nil"/>
                <w:between w:val="nil"/>
              </w:pBdr>
              <w:jc w:val="center"/>
              <w:rPr>
                <w:rFonts w:ascii="Quattrocento Sans" w:eastAsia="Quattrocento Sans" w:hAnsi="Quattrocento Sans" w:cs="Quattrocento Sans"/>
                <w:b/>
                <w:color w:val="000000"/>
                <w:sz w:val="18"/>
                <w:szCs w:val="18"/>
              </w:rPr>
            </w:pPr>
            <w:r>
              <w:rPr>
                <w:rFonts w:ascii="Quattrocento Sans" w:eastAsia="Quattrocento Sans" w:hAnsi="Quattrocento Sans" w:cs="Quattrocento Sans"/>
                <w:b/>
                <w:color w:val="000000"/>
                <w:sz w:val="18"/>
                <w:szCs w:val="18"/>
              </w:rPr>
              <w:t xml:space="preserve"> </w:t>
            </w:r>
          </w:p>
          <w:p w:rsidR="00A47012" w:rsidRDefault="00AC7E97">
            <w:pPr>
              <w:pStyle w:val="normal0"/>
              <w:pBdr>
                <w:top w:val="nil"/>
                <w:left w:val="nil"/>
                <w:bottom w:val="nil"/>
                <w:right w:val="nil"/>
                <w:between w:val="nil"/>
              </w:pBdr>
              <w:jc w:val="center"/>
              <w:rPr>
                <w:rFonts w:ascii="Quattrocento Sans" w:eastAsia="Quattrocento Sans" w:hAnsi="Quattrocento Sans" w:cs="Quattrocento Sans"/>
                <w:b/>
                <w:color w:val="000000"/>
                <w:sz w:val="18"/>
                <w:szCs w:val="18"/>
              </w:rPr>
            </w:pPr>
            <w:r>
              <w:rPr>
                <w:rFonts w:ascii="Quattrocento Sans" w:eastAsia="Quattrocento Sans" w:hAnsi="Quattrocento Sans" w:cs="Quattrocento Sans"/>
                <w:b/>
                <w:color w:val="000000"/>
                <w:sz w:val="18"/>
                <w:szCs w:val="18"/>
              </w:rPr>
              <w:t>LENGUA CASTELLANA Y   LITERATURA</w:t>
            </w:r>
          </w:p>
        </w:tc>
        <w:tc>
          <w:tcPr>
            <w:tcW w:w="3128" w:type="dxa"/>
            <w:tcBorders>
              <w:top w:val="single" w:sz="4" w:space="0" w:color="000000"/>
              <w:left w:val="single" w:sz="4" w:space="0" w:color="000000"/>
              <w:bottom w:val="single" w:sz="18" w:space="0" w:color="000000"/>
            </w:tcBorders>
            <w:shd w:val="clear" w:color="auto" w:fill="CCFFFF"/>
          </w:tcPr>
          <w:p w:rsidR="00A47012" w:rsidRDefault="00AC7E97">
            <w:pPr>
              <w:pStyle w:val="normal0"/>
              <w:pBdr>
                <w:top w:val="nil"/>
                <w:left w:val="nil"/>
                <w:bottom w:val="nil"/>
                <w:right w:val="nil"/>
                <w:between w:val="nil"/>
              </w:pBdr>
              <w:rPr>
                <w:rFonts w:ascii="Quattrocento Sans" w:eastAsia="Quattrocento Sans" w:hAnsi="Quattrocento Sans" w:cs="Quattrocento Sans"/>
                <w:b/>
                <w:sz w:val="18"/>
                <w:szCs w:val="18"/>
              </w:rPr>
            </w:pPr>
            <w:r>
              <w:rPr>
                <w:rFonts w:ascii="Quattrocento Sans" w:eastAsia="Quattrocento Sans" w:hAnsi="Quattrocento Sans" w:cs="Quattrocento Sans"/>
                <w:b/>
                <w:sz w:val="18"/>
                <w:szCs w:val="18"/>
              </w:rPr>
              <w:t xml:space="preserve">     Isabel Gómez</w:t>
            </w:r>
          </w:p>
          <w:p w:rsidR="00A47012" w:rsidRDefault="00AC7E97">
            <w:pPr>
              <w:pStyle w:val="normal0"/>
              <w:pBdr>
                <w:top w:val="nil"/>
                <w:left w:val="nil"/>
                <w:bottom w:val="nil"/>
                <w:right w:val="nil"/>
                <w:between w:val="nil"/>
              </w:pBdr>
              <w:rPr>
                <w:rFonts w:ascii="Quattrocento Sans" w:eastAsia="Quattrocento Sans" w:hAnsi="Quattrocento Sans" w:cs="Quattrocento Sans"/>
                <w:b/>
                <w:sz w:val="18"/>
                <w:szCs w:val="18"/>
              </w:rPr>
            </w:pPr>
            <w:r>
              <w:rPr>
                <w:rFonts w:ascii="Quattrocento Sans" w:eastAsia="Quattrocento Sans" w:hAnsi="Quattrocento Sans" w:cs="Quattrocento Sans"/>
                <w:b/>
                <w:sz w:val="18"/>
                <w:szCs w:val="18"/>
              </w:rPr>
              <w:t xml:space="preserve">    Marta Pérez</w:t>
            </w:r>
          </w:p>
        </w:tc>
      </w:tr>
    </w:tbl>
    <w:p w:rsidR="00A47012" w:rsidRDefault="00A47012">
      <w:pPr>
        <w:pStyle w:val="normal0"/>
        <w:pBdr>
          <w:top w:val="nil"/>
          <w:left w:val="nil"/>
          <w:bottom w:val="nil"/>
          <w:right w:val="nil"/>
          <w:between w:val="nil"/>
        </w:pBdr>
        <w:rPr>
          <w:color w:val="000000"/>
        </w:rPr>
      </w:pPr>
    </w:p>
    <w:p w:rsidR="00A47012" w:rsidRDefault="00AC7E97">
      <w:pPr>
        <w:pStyle w:val="normal0"/>
        <w:ind w:left="420"/>
        <w:rPr>
          <w:rFonts w:ascii="Calibri" w:eastAsia="Calibri" w:hAnsi="Calibri" w:cs="Calibri"/>
          <w:b/>
          <w:sz w:val="22"/>
          <w:szCs w:val="22"/>
        </w:rPr>
      </w:pPr>
      <w:r>
        <w:rPr>
          <w:rFonts w:ascii="Calibri" w:eastAsia="Calibri" w:hAnsi="Calibri" w:cs="Calibri"/>
          <w:b/>
          <w:sz w:val="22"/>
          <w:szCs w:val="22"/>
        </w:rPr>
        <w:t>¿QUÉ NECESITAS?</w:t>
      </w:r>
    </w:p>
    <w:p w:rsidR="00A47012" w:rsidRDefault="00AC7E97">
      <w:pPr>
        <w:pStyle w:val="normal0"/>
        <w:numPr>
          <w:ilvl w:val="0"/>
          <w:numId w:val="3"/>
        </w:numPr>
        <w:jc w:val="both"/>
        <w:rPr>
          <w:rFonts w:ascii="Calibri" w:eastAsia="Calibri" w:hAnsi="Calibri" w:cs="Calibri"/>
          <w:sz w:val="22"/>
          <w:szCs w:val="22"/>
        </w:rPr>
      </w:pPr>
      <w:r>
        <w:rPr>
          <w:rFonts w:ascii="Calibri" w:eastAsia="Calibri" w:hAnsi="Calibri" w:cs="Calibri"/>
          <w:sz w:val="22"/>
          <w:szCs w:val="22"/>
        </w:rPr>
        <w:t>Atender y participar en clase. Recuerda que tu comportamiento y actitud son fundamentales para aprender. Ya sabes que lo  más importante es tu trabajo.</w:t>
      </w:r>
    </w:p>
    <w:p w:rsidR="00A47012" w:rsidRDefault="00AC7E97">
      <w:pPr>
        <w:pStyle w:val="normal0"/>
        <w:numPr>
          <w:ilvl w:val="0"/>
          <w:numId w:val="3"/>
        </w:numPr>
        <w:jc w:val="both"/>
        <w:rPr>
          <w:rFonts w:ascii="Calibri" w:eastAsia="Calibri" w:hAnsi="Calibri" w:cs="Calibri"/>
          <w:sz w:val="22"/>
          <w:szCs w:val="22"/>
        </w:rPr>
      </w:pPr>
      <w:r>
        <w:rPr>
          <w:rFonts w:ascii="Calibri" w:eastAsia="Calibri" w:hAnsi="Calibri" w:cs="Calibri"/>
          <w:sz w:val="22"/>
          <w:szCs w:val="22"/>
        </w:rPr>
        <w:t>Hacer los deberes, estudiar y repasar diariamente lo que hayas trabajado en el aula y preguntar tus duda</w:t>
      </w:r>
      <w:r>
        <w:rPr>
          <w:rFonts w:ascii="Calibri" w:eastAsia="Calibri" w:hAnsi="Calibri" w:cs="Calibri"/>
          <w:sz w:val="22"/>
          <w:szCs w:val="22"/>
        </w:rPr>
        <w:t>s a la profesora.</w:t>
      </w:r>
    </w:p>
    <w:p w:rsidR="00A47012" w:rsidRDefault="00AC7E97">
      <w:pPr>
        <w:pStyle w:val="normal0"/>
        <w:numPr>
          <w:ilvl w:val="0"/>
          <w:numId w:val="3"/>
        </w:numPr>
        <w:jc w:val="both"/>
        <w:rPr>
          <w:rFonts w:ascii="Calibri" w:eastAsia="Calibri" w:hAnsi="Calibri" w:cs="Calibri"/>
          <w:sz w:val="22"/>
          <w:szCs w:val="22"/>
        </w:rPr>
      </w:pPr>
      <w:r>
        <w:rPr>
          <w:rFonts w:ascii="Calibri" w:eastAsia="Calibri" w:hAnsi="Calibri" w:cs="Calibri"/>
          <w:sz w:val="22"/>
          <w:szCs w:val="22"/>
        </w:rPr>
        <w:t>Ejercitar tu ortografía y expresión –escrita y oral- para poder corregir tus errores ortográficos y mejorar tu redacción.</w:t>
      </w:r>
    </w:p>
    <w:p w:rsidR="00A47012" w:rsidRDefault="00AC7E97">
      <w:pPr>
        <w:pStyle w:val="normal0"/>
        <w:numPr>
          <w:ilvl w:val="0"/>
          <w:numId w:val="3"/>
        </w:numPr>
        <w:jc w:val="both"/>
        <w:rPr>
          <w:rFonts w:ascii="Calibri" w:eastAsia="Calibri" w:hAnsi="Calibri" w:cs="Calibri"/>
          <w:sz w:val="22"/>
          <w:szCs w:val="22"/>
        </w:rPr>
      </w:pPr>
      <w:r>
        <w:rPr>
          <w:rFonts w:ascii="Calibri" w:eastAsia="Calibri" w:hAnsi="Calibri" w:cs="Calibri"/>
          <w:sz w:val="22"/>
          <w:szCs w:val="22"/>
        </w:rPr>
        <w:t>Utilizar la agenda para no olvidar tareas, exámenes, etc.</w:t>
      </w:r>
    </w:p>
    <w:p w:rsidR="00A47012" w:rsidRDefault="00A47012">
      <w:pPr>
        <w:pStyle w:val="normal0"/>
        <w:ind w:left="360"/>
        <w:rPr>
          <w:rFonts w:ascii="Calibri" w:eastAsia="Calibri" w:hAnsi="Calibri" w:cs="Calibri"/>
          <w:sz w:val="22"/>
          <w:szCs w:val="22"/>
        </w:rPr>
      </w:pPr>
    </w:p>
    <w:p w:rsidR="00A47012" w:rsidRDefault="00AC7E97">
      <w:pPr>
        <w:pStyle w:val="normal0"/>
        <w:numPr>
          <w:ilvl w:val="0"/>
          <w:numId w:val="3"/>
        </w:numPr>
        <w:rPr>
          <w:rFonts w:ascii="Calibri" w:eastAsia="Calibri" w:hAnsi="Calibri" w:cs="Calibri"/>
          <w:sz w:val="22"/>
          <w:szCs w:val="22"/>
        </w:rPr>
      </w:pPr>
      <w:r>
        <w:rPr>
          <w:rFonts w:ascii="Calibri" w:eastAsia="Calibri" w:hAnsi="Calibri" w:cs="Calibri"/>
          <w:b/>
          <w:sz w:val="22"/>
          <w:szCs w:val="22"/>
          <w:u w:val="single"/>
        </w:rPr>
        <w:t>Materiales</w:t>
      </w:r>
      <w:r>
        <w:rPr>
          <w:rFonts w:ascii="Calibri" w:eastAsia="Calibri" w:hAnsi="Calibri" w:cs="Calibri"/>
          <w:b/>
          <w:sz w:val="22"/>
          <w:szCs w:val="22"/>
        </w:rPr>
        <w:t>:</w:t>
      </w:r>
    </w:p>
    <w:p w:rsidR="00A47012" w:rsidRDefault="00AC7E97">
      <w:pPr>
        <w:pStyle w:val="normal0"/>
        <w:numPr>
          <w:ilvl w:val="1"/>
          <w:numId w:val="3"/>
        </w:numPr>
        <w:jc w:val="both"/>
        <w:rPr>
          <w:rFonts w:ascii="Quattrocento Sans" w:eastAsia="Quattrocento Sans" w:hAnsi="Quattrocento Sans" w:cs="Quattrocento Sans"/>
          <w:sz w:val="22"/>
          <w:szCs w:val="22"/>
        </w:rPr>
      </w:pPr>
      <w:r>
        <w:rPr>
          <w:rFonts w:ascii="Calibri" w:eastAsia="Calibri" w:hAnsi="Calibri" w:cs="Calibri"/>
          <w:sz w:val="22"/>
          <w:szCs w:val="22"/>
          <w:u w:val="single"/>
        </w:rPr>
        <w:t>Libro de texto</w:t>
      </w:r>
      <w:r>
        <w:rPr>
          <w:rFonts w:ascii="Calibri" w:eastAsia="Calibri" w:hAnsi="Calibri" w:cs="Calibri"/>
          <w:sz w:val="22"/>
          <w:szCs w:val="22"/>
        </w:rPr>
        <w:t xml:space="preserve">: </w:t>
      </w:r>
      <w:r>
        <w:rPr>
          <w:rFonts w:ascii="Calibri" w:eastAsia="Calibri" w:hAnsi="Calibri" w:cs="Calibri"/>
          <w:b/>
          <w:i/>
          <w:sz w:val="22"/>
          <w:szCs w:val="22"/>
        </w:rPr>
        <w:t>Lengua y Literatura</w:t>
      </w:r>
      <w:r>
        <w:rPr>
          <w:rFonts w:ascii="Calibri" w:eastAsia="Calibri" w:hAnsi="Calibri" w:cs="Calibri"/>
          <w:b/>
          <w:sz w:val="22"/>
          <w:szCs w:val="22"/>
        </w:rPr>
        <w:t xml:space="preserve"> 3º ESO, editorial Casals</w:t>
      </w:r>
      <w:r>
        <w:rPr>
          <w:rFonts w:ascii="Calibri" w:eastAsia="Calibri" w:hAnsi="Calibri" w:cs="Calibri"/>
          <w:sz w:val="22"/>
          <w:szCs w:val="22"/>
        </w:rPr>
        <w:t>.</w:t>
      </w:r>
      <w:r>
        <w:rPr>
          <w:rFonts w:ascii="Calibri" w:eastAsia="Calibri" w:hAnsi="Calibri" w:cs="Calibri"/>
          <w:b/>
          <w:sz w:val="22"/>
          <w:szCs w:val="22"/>
        </w:rPr>
        <w:t xml:space="preserve"> Código abierto</w:t>
      </w:r>
      <w:r>
        <w:rPr>
          <w:rFonts w:ascii="Calibri" w:eastAsia="Calibri" w:hAnsi="Calibri" w:cs="Calibri"/>
          <w:sz w:val="22"/>
          <w:szCs w:val="22"/>
        </w:rPr>
        <w:t xml:space="preserve">. En él encontrarás gran variedad de material tanto de lecturas como teoría y ejercicios. Tienes que traerlo todos los días a clase, será tu herramienta de trabajo.  </w:t>
      </w:r>
      <w:r>
        <w:rPr>
          <w:rFonts w:ascii="Calibri" w:eastAsia="Calibri" w:hAnsi="Calibri" w:cs="Calibri"/>
          <w:b/>
          <w:i/>
          <w:sz w:val="22"/>
          <w:szCs w:val="22"/>
        </w:rPr>
        <w:t>IMPORTANTE: No se  hacen ejercicios en el libro y</w:t>
      </w:r>
      <w:r>
        <w:rPr>
          <w:rFonts w:ascii="Calibri" w:eastAsia="Calibri" w:hAnsi="Calibri" w:cs="Calibri"/>
          <w:b/>
          <w:i/>
          <w:sz w:val="22"/>
          <w:szCs w:val="22"/>
        </w:rPr>
        <w:t xml:space="preserve"> solo se puede subrayar o hacer anotaciones a lápiz .</w:t>
      </w:r>
    </w:p>
    <w:p w:rsidR="00A47012" w:rsidRDefault="00AC7E97">
      <w:pPr>
        <w:pStyle w:val="normal0"/>
        <w:numPr>
          <w:ilvl w:val="1"/>
          <w:numId w:val="3"/>
        </w:numPr>
        <w:jc w:val="both"/>
        <w:rPr>
          <w:rFonts w:ascii="Calibri" w:eastAsia="Calibri" w:hAnsi="Calibri" w:cs="Calibri"/>
          <w:sz w:val="22"/>
          <w:szCs w:val="22"/>
        </w:rPr>
      </w:pPr>
      <w:r>
        <w:rPr>
          <w:rFonts w:ascii="Calibri" w:eastAsia="Calibri" w:hAnsi="Calibri" w:cs="Calibri"/>
          <w:sz w:val="22"/>
          <w:szCs w:val="22"/>
          <w:u w:val="single"/>
        </w:rPr>
        <w:t>Escritura</w:t>
      </w:r>
      <w:r>
        <w:rPr>
          <w:rFonts w:ascii="Calibri" w:eastAsia="Calibri" w:hAnsi="Calibri" w:cs="Calibri"/>
          <w:sz w:val="22"/>
          <w:szCs w:val="22"/>
        </w:rPr>
        <w:t xml:space="preserve">: 2 bolígrafos (uno azul o  negro, otro rojo), 1 lápiz, 1 goma de borrar. </w:t>
      </w:r>
      <w:r>
        <w:rPr>
          <w:rFonts w:ascii="Calibri" w:eastAsia="Calibri" w:hAnsi="Calibri" w:cs="Calibri"/>
          <w:i/>
          <w:sz w:val="22"/>
          <w:szCs w:val="22"/>
        </w:rPr>
        <w:t>Evitar tipex</w:t>
      </w:r>
      <w:r>
        <w:rPr>
          <w:rFonts w:ascii="Calibri" w:eastAsia="Calibri" w:hAnsi="Calibri" w:cs="Calibri"/>
          <w:sz w:val="22"/>
          <w:szCs w:val="22"/>
        </w:rPr>
        <w:t>.</w:t>
      </w:r>
    </w:p>
    <w:p w:rsidR="00A47012" w:rsidRDefault="00AC7E97">
      <w:pPr>
        <w:pStyle w:val="normal0"/>
        <w:numPr>
          <w:ilvl w:val="1"/>
          <w:numId w:val="3"/>
        </w:numPr>
        <w:jc w:val="both"/>
        <w:rPr>
          <w:rFonts w:ascii="Calibri" w:eastAsia="Calibri" w:hAnsi="Calibri" w:cs="Calibri"/>
          <w:sz w:val="22"/>
          <w:szCs w:val="22"/>
        </w:rPr>
      </w:pPr>
      <w:r>
        <w:rPr>
          <w:rFonts w:ascii="Calibri" w:eastAsia="Calibri" w:hAnsi="Calibri" w:cs="Calibri"/>
          <w:sz w:val="22"/>
          <w:szCs w:val="22"/>
        </w:rPr>
        <w:t>Una herramienta de consulta en casa (Diccionario de Lengua o acceso a Internet)</w:t>
      </w:r>
    </w:p>
    <w:p w:rsidR="00A47012" w:rsidRDefault="00AC7E97">
      <w:pPr>
        <w:pStyle w:val="normal0"/>
        <w:numPr>
          <w:ilvl w:val="1"/>
          <w:numId w:val="3"/>
        </w:numPr>
        <w:jc w:val="both"/>
        <w:rPr>
          <w:rFonts w:ascii="Calibri" w:eastAsia="Calibri" w:hAnsi="Calibri" w:cs="Calibri"/>
          <w:sz w:val="22"/>
          <w:szCs w:val="22"/>
        </w:rPr>
      </w:pPr>
      <w:r>
        <w:rPr>
          <w:rFonts w:ascii="Calibri" w:eastAsia="Calibri" w:hAnsi="Calibri" w:cs="Calibri"/>
          <w:sz w:val="22"/>
          <w:szCs w:val="22"/>
        </w:rPr>
        <w:t>Dispositivo electrónico c</w:t>
      </w:r>
      <w:r>
        <w:rPr>
          <w:rFonts w:ascii="Calibri" w:eastAsia="Calibri" w:hAnsi="Calibri" w:cs="Calibri"/>
          <w:sz w:val="22"/>
          <w:szCs w:val="22"/>
        </w:rPr>
        <w:t>on acceso a la plataforma virtual de aprendizaje Google Classroom y al resto de aplicaciones del programa ofimático de Google ligado a la cuenta @iesremedios.es</w:t>
      </w:r>
    </w:p>
    <w:p w:rsidR="00A47012" w:rsidRDefault="00AC7E97">
      <w:pPr>
        <w:pStyle w:val="normal0"/>
        <w:numPr>
          <w:ilvl w:val="1"/>
          <w:numId w:val="3"/>
        </w:numPr>
        <w:jc w:val="both"/>
        <w:rPr>
          <w:rFonts w:ascii="Calibri" w:eastAsia="Calibri" w:hAnsi="Calibri" w:cs="Calibri"/>
          <w:sz w:val="22"/>
          <w:szCs w:val="22"/>
        </w:rPr>
      </w:pPr>
      <w:r>
        <w:rPr>
          <w:rFonts w:ascii="Calibri" w:eastAsia="Calibri" w:hAnsi="Calibri" w:cs="Calibri"/>
          <w:sz w:val="22"/>
          <w:szCs w:val="22"/>
          <w:u w:val="single"/>
        </w:rPr>
        <w:t>Cuaderno de Lengua</w:t>
      </w:r>
      <w:r>
        <w:rPr>
          <w:rFonts w:ascii="Calibri" w:eastAsia="Calibri" w:hAnsi="Calibri" w:cs="Calibri"/>
          <w:sz w:val="22"/>
          <w:szCs w:val="22"/>
        </w:rPr>
        <w:t>: preferiblemente archivador con hojas de recambio cuadriculadas y funda de p</w:t>
      </w:r>
      <w:r>
        <w:rPr>
          <w:rFonts w:ascii="Calibri" w:eastAsia="Calibri" w:hAnsi="Calibri" w:cs="Calibri"/>
          <w:sz w:val="22"/>
          <w:szCs w:val="22"/>
        </w:rPr>
        <w:t>lástico. En él se reflejará la mayor parte de tu trabajo personal</w:t>
      </w:r>
    </w:p>
    <w:p w:rsidR="00A47012" w:rsidRDefault="00AC7E97">
      <w:pPr>
        <w:pStyle w:val="normal0"/>
        <w:numPr>
          <w:ilvl w:val="2"/>
          <w:numId w:val="3"/>
        </w:numPr>
        <w:jc w:val="both"/>
        <w:rPr>
          <w:rFonts w:ascii="Calibri" w:eastAsia="Calibri" w:hAnsi="Calibri" w:cs="Calibri"/>
          <w:sz w:val="22"/>
          <w:szCs w:val="22"/>
        </w:rPr>
      </w:pPr>
      <w:r>
        <w:rPr>
          <w:rFonts w:ascii="Calibri" w:eastAsia="Calibri" w:hAnsi="Calibri" w:cs="Calibri"/>
          <w:sz w:val="22"/>
          <w:szCs w:val="22"/>
        </w:rPr>
        <w:t>Las fichas bien se pegarán en el cuaderno, bien se numerarán y se meterán en una funda tamaño folio.</w:t>
      </w:r>
    </w:p>
    <w:p w:rsidR="00A47012" w:rsidRDefault="00AC7E97">
      <w:pPr>
        <w:pStyle w:val="normal0"/>
        <w:numPr>
          <w:ilvl w:val="2"/>
          <w:numId w:val="3"/>
        </w:numPr>
        <w:jc w:val="both"/>
        <w:rPr>
          <w:rFonts w:ascii="Calibri" w:eastAsia="Calibri" w:hAnsi="Calibri" w:cs="Calibri"/>
          <w:sz w:val="22"/>
          <w:szCs w:val="22"/>
        </w:rPr>
      </w:pPr>
      <w:r>
        <w:rPr>
          <w:rFonts w:ascii="Calibri" w:eastAsia="Calibri" w:hAnsi="Calibri" w:cs="Calibri"/>
          <w:sz w:val="22"/>
          <w:szCs w:val="22"/>
        </w:rPr>
        <w:t>Las actividades irán precedidas de número de página y ejercicio y no será necesario copia</w:t>
      </w:r>
      <w:r>
        <w:rPr>
          <w:rFonts w:ascii="Calibri" w:eastAsia="Calibri" w:hAnsi="Calibri" w:cs="Calibri"/>
          <w:sz w:val="22"/>
          <w:szCs w:val="22"/>
        </w:rPr>
        <w:t>r el enunciado siempre y cuando aparezcan las preguntas reformuladas en las respuestas.</w:t>
      </w:r>
    </w:p>
    <w:p w:rsidR="00A47012" w:rsidRDefault="00AC7E97">
      <w:pPr>
        <w:pStyle w:val="normal0"/>
        <w:numPr>
          <w:ilvl w:val="2"/>
          <w:numId w:val="3"/>
        </w:numPr>
        <w:jc w:val="both"/>
        <w:rPr>
          <w:rFonts w:ascii="Calibri" w:eastAsia="Calibri" w:hAnsi="Calibri" w:cs="Calibri"/>
          <w:sz w:val="22"/>
          <w:szCs w:val="22"/>
        </w:rPr>
      </w:pPr>
      <w:r>
        <w:rPr>
          <w:rFonts w:ascii="Calibri" w:eastAsia="Calibri" w:hAnsi="Calibri" w:cs="Calibri"/>
          <w:sz w:val="20"/>
          <w:szCs w:val="20"/>
        </w:rPr>
        <w:t xml:space="preserve">Todos los </w:t>
      </w:r>
      <w:r>
        <w:rPr>
          <w:rFonts w:ascii="Calibri" w:eastAsia="Calibri" w:hAnsi="Calibri" w:cs="Calibri"/>
          <w:sz w:val="20"/>
          <w:szCs w:val="20"/>
          <w:u w:val="single"/>
        </w:rPr>
        <w:t>ejercicios</w:t>
      </w:r>
      <w:r>
        <w:rPr>
          <w:rFonts w:ascii="Calibri" w:eastAsia="Calibri" w:hAnsi="Calibri" w:cs="Calibri"/>
          <w:sz w:val="20"/>
          <w:szCs w:val="20"/>
        </w:rPr>
        <w:t xml:space="preserve"> deben aparecer </w:t>
      </w:r>
      <w:r>
        <w:rPr>
          <w:rFonts w:ascii="Calibri" w:eastAsia="Calibri" w:hAnsi="Calibri" w:cs="Calibri"/>
          <w:sz w:val="20"/>
          <w:szCs w:val="20"/>
          <w:u w:val="single"/>
        </w:rPr>
        <w:t>corregidos en rojo: si están bien, se indicará  una “B” (Bien) o una “V” (Visto); si están mal o incompletos,  una cruz y se copiará</w:t>
      </w:r>
      <w:r>
        <w:rPr>
          <w:rFonts w:ascii="Calibri" w:eastAsia="Calibri" w:hAnsi="Calibri" w:cs="Calibri"/>
          <w:sz w:val="20"/>
          <w:szCs w:val="20"/>
          <w:u w:val="single"/>
        </w:rPr>
        <w:t xml:space="preserve"> la respuesta correcta.</w:t>
      </w:r>
    </w:p>
    <w:p w:rsidR="00A47012" w:rsidRDefault="00AC7E97">
      <w:pPr>
        <w:pStyle w:val="normal0"/>
        <w:numPr>
          <w:ilvl w:val="2"/>
          <w:numId w:val="3"/>
        </w:numPr>
        <w:jc w:val="both"/>
        <w:rPr>
          <w:rFonts w:ascii="Calibri" w:eastAsia="Calibri" w:hAnsi="Calibri" w:cs="Calibri"/>
          <w:sz w:val="22"/>
          <w:szCs w:val="22"/>
        </w:rPr>
      </w:pPr>
      <w:r>
        <w:rPr>
          <w:rFonts w:ascii="Calibri" w:eastAsia="Calibri" w:hAnsi="Calibri" w:cs="Calibri"/>
          <w:sz w:val="22"/>
          <w:szCs w:val="22"/>
        </w:rPr>
        <w:t>Se construirá un glosario en hoja aparte con el léxico objeto de evaluación a lo largo del curso.</w:t>
      </w:r>
    </w:p>
    <w:p w:rsidR="00A47012" w:rsidRDefault="00AC7E97">
      <w:pPr>
        <w:pStyle w:val="normal0"/>
        <w:numPr>
          <w:ilvl w:val="0"/>
          <w:numId w:val="3"/>
        </w:numPr>
        <w:rPr>
          <w:sz w:val="22"/>
          <w:szCs w:val="22"/>
        </w:rPr>
      </w:pPr>
      <w:r>
        <w:rPr>
          <w:rFonts w:ascii="Calibri" w:eastAsia="Calibri" w:hAnsi="Calibri" w:cs="Calibri"/>
          <w:b/>
          <w:sz w:val="22"/>
          <w:szCs w:val="22"/>
          <w:u w:val="single"/>
        </w:rPr>
        <w:t>Libros de lectura obligatoria</w:t>
      </w:r>
      <w:r>
        <w:rPr>
          <w:rFonts w:ascii="Calibri" w:eastAsia="Calibri" w:hAnsi="Calibri" w:cs="Calibri"/>
          <w:sz w:val="22"/>
          <w:szCs w:val="22"/>
        </w:rPr>
        <w:t xml:space="preserve">: </w:t>
      </w:r>
    </w:p>
    <w:p w:rsidR="00A47012" w:rsidRDefault="00AC7E97">
      <w:pPr>
        <w:pStyle w:val="normal0"/>
        <w:jc w:val="both"/>
        <w:rPr>
          <w:rFonts w:ascii="Calibri" w:eastAsia="Calibri" w:hAnsi="Calibri" w:cs="Calibri"/>
          <w:sz w:val="22"/>
          <w:szCs w:val="22"/>
        </w:rPr>
      </w:pPr>
      <w:r>
        <w:rPr>
          <w:rFonts w:ascii="Calibri" w:eastAsia="Calibri" w:hAnsi="Calibri" w:cs="Calibri"/>
          <w:sz w:val="22"/>
          <w:szCs w:val="22"/>
        </w:rPr>
        <w:t>Para el presente curso las lecturas obligatorias serán un total de</w:t>
      </w:r>
      <w:r>
        <w:rPr>
          <w:rFonts w:ascii="Calibri" w:eastAsia="Calibri" w:hAnsi="Calibri" w:cs="Calibri"/>
          <w:i/>
          <w:sz w:val="22"/>
          <w:szCs w:val="22"/>
        </w:rPr>
        <w:t xml:space="preserve"> </w:t>
      </w:r>
      <w:r>
        <w:rPr>
          <w:rFonts w:ascii="Calibri" w:eastAsia="Calibri" w:hAnsi="Calibri" w:cs="Calibri"/>
          <w:sz w:val="22"/>
          <w:szCs w:val="22"/>
        </w:rPr>
        <w:t xml:space="preserve">tres: </w:t>
      </w:r>
    </w:p>
    <w:p w:rsidR="00A47012" w:rsidRDefault="00AC7E97">
      <w:pPr>
        <w:pStyle w:val="normal0"/>
        <w:numPr>
          <w:ilvl w:val="0"/>
          <w:numId w:val="4"/>
        </w:numPr>
        <w:spacing w:line="276" w:lineRule="auto"/>
        <w:rPr>
          <w:b/>
          <w:sz w:val="22"/>
          <w:szCs w:val="22"/>
        </w:rPr>
      </w:pPr>
      <w:r>
        <w:rPr>
          <w:rFonts w:ascii="Calibri" w:eastAsia="Calibri" w:hAnsi="Calibri" w:cs="Calibri"/>
          <w:b/>
          <w:i/>
          <w:sz w:val="22"/>
          <w:szCs w:val="22"/>
        </w:rPr>
        <w:t>Cordeluna</w:t>
      </w:r>
      <w:r>
        <w:rPr>
          <w:rFonts w:ascii="Calibri" w:eastAsia="Calibri" w:hAnsi="Calibri" w:cs="Calibri"/>
          <w:sz w:val="22"/>
          <w:szCs w:val="22"/>
        </w:rPr>
        <w:t>, Elia Barceló, Edebé.</w:t>
      </w:r>
    </w:p>
    <w:p w:rsidR="00A47012" w:rsidRDefault="00AC7E97">
      <w:pPr>
        <w:pStyle w:val="normal0"/>
        <w:numPr>
          <w:ilvl w:val="0"/>
          <w:numId w:val="4"/>
        </w:numPr>
        <w:rPr>
          <w:b/>
          <w:sz w:val="22"/>
          <w:szCs w:val="22"/>
        </w:rPr>
      </w:pPr>
      <w:r>
        <w:rPr>
          <w:rFonts w:ascii="Calibri" w:eastAsia="Calibri" w:hAnsi="Calibri" w:cs="Calibri"/>
          <w:b/>
          <w:i/>
          <w:sz w:val="22"/>
          <w:szCs w:val="22"/>
        </w:rPr>
        <w:t>La Celestina</w:t>
      </w:r>
      <w:r>
        <w:rPr>
          <w:rFonts w:ascii="Calibri" w:eastAsia="Calibri" w:hAnsi="Calibri" w:cs="Calibri"/>
          <w:sz w:val="22"/>
          <w:szCs w:val="22"/>
        </w:rPr>
        <w:t xml:space="preserve">. Adaptación de Eduardo Alonso. Colección </w:t>
      </w:r>
      <w:r>
        <w:rPr>
          <w:rFonts w:ascii="Calibri" w:eastAsia="Calibri" w:hAnsi="Calibri" w:cs="Calibri"/>
          <w:i/>
          <w:sz w:val="22"/>
          <w:szCs w:val="22"/>
        </w:rPr>
        <w:t>Clásicos adaptados</w:t>
      </w:r>
      <w:r>
        <w:rPr>
          <w:rFonts w:ascii="Calibri" w:eastAsia="Calibri" w:hAnsi="Calibri" w:cs="Calibri"/>
          <w:sz w:val="22"/>
          <w:szCs w:val="22"/>
        </w:rPr>
        <w:t>. Editorial Vicens Vives.</w:t>
      </w:r>
    </w:p>
    <w:p w:rsidR="00A47012" w:rsidRDefault="00AC7E97">
      <w:pPr>
        <w:pStyle w:val="normal0"/>
        <w:numPr>
          <w:ilvl w:val="0"/>
          <w:numId w:val="4"/>
        </w:numPr>
        <w:rPr>
          <w:b/>
          <w:sz w:val="22"/>
          <w:szCs w:val="22"/>
        </w:rPr>
      </w:pPr>
      <w:r>
        <w:rPr>
          <w:rFonts w:ascii="Calibri" w:eastAsia="Calibri" w:hAnsi="Calibri" w:cs="Calibri"/>
          <w:b/>
          <w:i/>
          <w:sz w:val="22"/>
          <w:szCs w:val="22"/>
        </w:rPr>
        <w:t xml:space="preserve">El lazarillo de Tormes. </w:t>
      </w:r>
      <w:r>
        <w:rPr>
          <w:rFonts w:ascii="Calibri" w:eastAsia="Calibri" w:hAnsi="Calibri" w:cs="Calibri"/>
          <w:sz w:val="22"/>
          <w:szCs w:val="22"/>
        </w:rPr>
        <w:t xml:space="preserve">Adaptación de Eduardo Alonso. Colección </w:t>
      </w:r>
      <w:r>
        <w:rPr>
          <w:rFonts w:ascii="Calibri" w:eastAsia="Calibri" w:hAnsi="Calibri" w:cs="Calibri"/>
          <w:i/>
          <w:sz w:val="22"/>
          <w:szCs w:val="22"/>
        </w:rPr>
        <w:t>Clásicos adaptados</w:t>
      </w:r>
      <w:r>
        <w:rPr>
          <w:rFonts w:ascii="Calibri" w:eastAsia="Calibri" w:hAnsi="Calibri" w:cs="Calibri"/>
          <w:sz w:val="22"/>
          <w:szCs w:val="22"/>
        </w:rPr>
        <w:t>. Editorial Vicens Vives.</w:t>
      </w:r>
    </w:p>
    <w:p w:rsidR="00A47012" w:rsidRDefault="00AC7E97">
      <w:pPr>
        <w:pStyle w:val="normal0"/>
        <w:rPr>
          <w:rFonts w:ascii="Calibri" w:eastAsia="Calibri" w:hAnsi="Calibri" w:cs="Calibri"/>
          <w:sz w:val="22"/>
          <w:szCs w:val="22"/>
        </w:rPr>
      </w:pPr>
      <w:r>
        <w:rPr>
          <w:rFonts w:ascii="Calibri" w:eastAsia="Calibri" w:hAnsi="Calibri" w:cs="Calibri"/>
          <w:sz w:val="22"/>
          <w:szCs w:val="22"/>
        </w:rPr>
        <w:t>La biblioteca cuenta con un</w:t>
      </w:r>
      <w:r>
        <w:rPr>
          <w:rFonts w:ascii="Calibri" w:eastAsia="Calibri" w:hAnsi="Calibri" w:cs="Calibri"/>
          <w:sz w:val="22"/>
          <w:szCs w:val="22"/>
        </w:rPr>
        <w:t xml:space="preserve"> lote de ejemplares de estas lecturas, pero no los suficientes para todos. De tal forma que  cada grupo de los tres terceros tendrá que adquirir UNA de las tres lecturas obligatorias a lo largo del curso. La profesora le indicará cuál.</w:t>
      </w:r>
    </w:p>
    <w:p w:rsidR="00A47012" w:rsidRDefault="00AC7E97">
      <w:pPr>
        <w:pStyle w:val="normal0"/>
        <w:pBdr>
          <w:top w:val="nil"/>
          <w:left w:val="nil"/>
          <w:bottom w:val="nil"/>
          <w:right w:val="nil"/>
          <w:between w:val="nil"/>
        </w:pBdr>
        <w:ind w:left="-540" w:right="-955"/>
        <w:rPr>
          <w:rFonts w:ascii="Calibri" w:eastAsia="Calibri" w:hAnsi="Calibri" w:cs="Calibri"/>
          <w:b/>
          <w:sz w:val="22"/>
          <w:szCs w:val="22"/>
        </w:rPr>
      </w:pPr>
      <w:r>
        <w:rPr>
          <w:rFonts w:ascii="Calibri" w:eastAsia="Calibri" w:hAnsi="Calibri" w:cs="Calibri"/>
          <w:color w:val="000000"/>
          <w:sz w:val="22"/>
          <w:szCs w:val="22"/>
        </w:rPr>
        <w:tab/>
      </w:r>
    </w:p>
    <w:p w:rsidR="00A47012" w:rsidRDefault="00AC7E97">
      <w:pPr>
        <w:pStyle w:val="normal0"/>
        <w:pBdr>
          <w:top w:val="nil"/>
          <w:left w:val="nil"/>
          <w:bottom w:val="nil"/>
          <w:right w:val="nil"/>
          <w:between w:val="nil"/>
        </w:pBdr>
        <w:ind w:left="-540" w:right="-955"/>
        <w:rPr>
          <w:rFonts w:ascii="Calibri" w:eastAsia="Calibri" w:hAnsi="Calibri" w:cs="Calibri"/>
          <w:b/>
          <w:sz w:val="22"/>
          <w:szCs w:val="22"/>
        </w:rPr>
      </w:pPr>
      <w:r>
        <w:rPr>
          <w:rFonts w:ascii="Calibri" w:eastAsia="Calibri" w:hAnsi="Calibri" w:cs="Calibri"/>
          <w:b/>
          <w:sz w:val="22"/>
          <w:szCs w:val="22"/>
        </w:rPr>
        <w:t>¿CÓMO SE PONE LA NOTA?</w:t>
      </w:r>
    </w:p>
    <w:p w:rsidR="00A47012" w:rsidRDefault="00AC7E97">
      <w:pPr>
        <w:pStyle w:val="normal0"/>
        <w:spacing w:line="288" w:lineRule="auto"/>
        <w:ind w:right="-304"/>
        <w:rPr>
          <w:rFonts w:ascii="Calibri" w:eastAsia="Calibri" w:hAnsi="Calibri" w:cs="Calibri"/>
          <w:sz w:val="22"/>
          <w:szCs w:val="22"/>
        </w:rPr>
      </w:pPr>
      <w:r>
        <w:rPr>
          <w:rFonts w:ascii="Calibri" w:eastAsia="Calibri" w:hAnsi="Calibri" w:cs="Calibri"/>
          <w:sz w:val="22"/>
          <w:szCs w:val="22"/>
        </w:rPr>
        <w:t xml:space="preserve">La </w:t>
      </w:r>
      <w:r>
        <w:rPr>
          <w:rFonts w:ascii="Calibri" w:eastAsia="Calibri" w:hAnsi="Calibri" w:cs="Calibri"/>
          <w:b/>
          <w:sz w:val="22"/>
          <w:szCs w:val="22"/>
        </w:rPr>
        <w:t>evaluación</w:t>
      </w:r>
      <w:r>
        <w:rPr>
          <w:rFonts w:ascii="Calibri" w:eastAsia="Calibri" w:hAnsi="Calibri" w:cs="Calibri"/>
          <w:sz w:val="22"/>
          <w:szCs w:val="22"/>
        </w:rPr>
        <w:t xml:space="preserve">  se realiza por la observación de </w:t>
      </w:r>
      <w:r>
        <w:rPr>
          <w:rFonts w:ascii="Calibri" w:eastAsia="Calibri" w:hAnsi="Calibri" w:cs="Calibri"/>
          <w:b/>
          <w:sz w:val="22"/>
          <w:szCs w:val="22"/>
        </w:rPr>
        <w:t>todas las actividades</w:t>
      </w:r>
      <w:r>
        <w:rPr>
          <w:rFonts w:ascii="Calibri" w:eastAsia="Calibri" w:hAnsi="Calibri" w:cs="Calibri"/>
          <w:sz w:val="22"/>
          <w:szCs w:val="22"/>
        </w:rPr>
        <w:t xml:space="preserve"> que desarrollen a lo largo del curso. </w:t>
      </w:r>
    </w:p>
    <w:p w:rsidR="00A47012" w:rsidRDefault="00AC7E97">
      <w:pPr>
        <w:pStyle w:val="normal0"/>
        <w:spacing w:line="331" w:lineRule="auto"/>
        <w:ind w:right="-955"/>
        <w:jc w:val="both"/>
        <w:rPr>
          <w:rFonts w:ascii="Calibri" w:eastAsia="Calibri" w:hAnsi="Calibri" w:cs="Calibri"/>
          <w:sz w:val="22"/>
          <w:szCs w:val="22"/>
        </w:rPr>
      </w:pPr>
      <w:r>
        <w:rPr>
          <w:rFonts w:ascii="Calibri" w:eastAsia="Calibri" w:hAnsi="Calibri" w:cs="Calibri"/>
          <w:sz w:val="22"/>
          <w:szCs w:val="22"/>
        </w:rPr>
        <w:t xml:space="preserve">Los </w:t>
      </w:r>
      <w:r>
        <w:rPr>
          <w:rFonts w:ascii="Calibri" w:eastAsia="Calibri" w:hAnsi="Calibri" w:cs="Calibri"/>
          <w:b/>
          <w:sz w:val="22"/>
          <w:szCs w:val="22"/>
          <w:u w:val="single"/>
        </w:rPr>
        <w:t>criterios de calificación</w:t>
      </w:r>
      <w:r>
        <w:rPr>
          <w:rFonts w:ascii="Calibri" w:eastAsia="Calibri" w:hAnsi="Calibri" w:cs="Calibri"/>
          <w:sz w:val="22"/>
          <w:szCs w:val="22"/>
        </w:rPr>
        <w:t xml:space="preserve"> son los siguientes:</w:t>
      </w:r>
    </w:p>
    <w:p w:rsidR="00A47012" w:rsidRDefault="00AC7E97">
      <w:pPr>
        <w:pStyle w:val="normal0"/>
        <w:numPr>
          <w:ilvl w:val="0"/>
          <w:numId w:val="1"/>
        </w:numPr>
        <w:spacing w:line="276"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Pruebas escritas y/u orales: 60 % </w:t>
      </w:r>
    </w:p>
    <w:p w:rsidR="00A47012" w:rsidRDefault="00AC7E97">
      <w:pPr>
        <w:pStyle w:val="normal0"/>
        <w:numPr>
          <w:ilvl w:val="0"/>
          <w:numId w:val="1"/>
        </w:numPr>
        <w:spacing w:line="276"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Pruebas,  guías, trabajos  y/ o producciones sobre las lecturas: 20 % </w:t>
      </w:r>
    </w:p>
    <w:p w:rsidR="00A47012" w:rsidRDefault="00AC7E97">
      <w:pPr>
        <w:pStyle w:val="normal0"/>
        <w:numPr>
          <w:ilvl w:val="0"/>
          <w:numId w:val="1"/>
        </w:numPr>
        <w:spacing w:after="240" w:line="276" w:lineRule="auto"/>
        <w:jc w:val="both"/>
        <w:rPr>
          <w:rFonts w:ascii="Calibri" w:eastAsia="Calibri" w:hAnsi="Calibri" w:cs="Calibri"/>
          <w:sz w:val="22"/>
          <w:szCs w:val="22"/>
          <w:highlight w:val="white"/>
        </w:rPr>
      </w:pPr>
      <w:r>
        <w:rPr>
          <w:rFonts w:ascii="Calibri" w:eastAsia="Calibri" w:hAnsi="Calibri" w:cs="Calibri"/>
          <w:sz w:val="22"/>
          <w:szCs w:val="22"/>
          <w:highlight w:val="white"/>
        </w:rPr>
        <w:lastRenderedPageBreak/>
        <w:t>Tareas en casa y en el aula (producciones, trabajos, actividades, cuaderno ...) así como la actitud hacia la asignatura: 20 %</w:t>
      </w:r>
    </w:p>
    <w:p w:rsidR="00A47012" w:rsidRDefault="00AC7E97">
      <w:pPr>
        <w:pStyle w:val="normal0"/>
        <w:spacing w:line="276" w:lineRule="auto"/>
        <w:jc w:val="both"/>
        <w:rPr>
          <w:rFonts w:ascii="Calibri" w:eastAsia="Calibri" w:hAnsi="Calibri" w:cs="Calibri"/>
          <w:sz w:val="22"/>
          <w:szCs w:val="22"/>
        </w:rPr>
      </w:pPr>
      <w:r>
        <w:rPr>
          <w:rFonts w:ascii="Calibri" w:eastAsia="Calibri" w:hAnsi="Calibri" w:cs="Calibri"/>
          <w:sz w:val="22"/>
          <w:szCs w:val="22"/>
        </w:rPr>
        <w:t>En todas las pruebas, trabajos y producciones escritas se p</w:t>
      </w:r>
      <w:r>
        <w:rPr>
          <w:rFonts w:ascii="Calibri" w:eastAsia="Calibri" w:hAnsi="Calibri" w:cs="Calibri"/>
          <w:sz w:val="22"/>
          <w:szCs w:val="22"/>
        </w:rPr>
        <w:t>restará especial atención a la presentación, ortografía y expresión del alumno. Por una inadecuada ortografía podrá penalizarse hasta 1 punto.</w:t>
      </w:r>
      <w:r>
        <w:rPr>
          <w:rFonts w:ascii="Calibri" w:eastAsia="Calibri" w:hAnsi="Calibri" w:cs="Calibri"/>
          <w:sz w:val="22"/>
          <w:szCs w:val="22"/>
        </w:rPr>
        <w:t xml:space="preserve"> </w:t>
      </w:r>
    </w:p>
    <w:p w:rsidR="00A47012" w:rsidRDefault="00A47012">
      <w:pPr>
        <w:pStyle w:val="normal0"/>
        <w:spacing w:line="276" w:lineRule="auto"/>
        <w:jc w:val="both"/>
        <w:rPr>
          <w:rFonts w:ascii="Calibri" w:eastAsia="Calibri" w:hAnsi="Calibri" w:cs="Calibri"/>
          <w:sz w:val="22"/>
          <w:szCs w:val="22"/>
        </w:rPr>
      </w:pPr>
    </w:p>
    <w:p w:rsidR="00A47012" w:rsidRDefault="00AC7E97">
      <w:pPr>
        <w:pStyle w:val="normal0"/>
        <w:spacing w:line="276" w:lineRule="auto"/>
        <w:jc w:val="both"/>
        <w:rPr>
          <w:rFonts w:ascii="Calibri" w:eastAsia="Calibri" w:hAnsi="Calibri" w:cs="Calibri"/>
          <w:sz w:val="22"/>
          <w:szCs w:val="22"/>
        </w:rPr>
      </w:pPr>
      <w:r>
        <w:rPr>
          <w:rFonts w:ascii="Calibri" w:eastAsia="Calibri" w:hAnsi="Calibri" w:cs="Calibri"/>
          <w:sz w:val="22"/>
          <w:szCs w:val="22"/>
        </w:rPr>
        <w:t xml:space="preserve">En </w:t>
      </w:r>
      <w:r>
        <w:rPr>
          <w:rFonts w:ascii="Calibri" w:eastAsia="Calibri" w:hAnsi="Calibri" w:cs="Calibri"/>
          <w:b/>
          <w:sz w:val="22"/>
          <w:szCs w:val="22"/>
        </w:rPr>
        <w:t>presentación</w:t>
      </w:r>
      <w:r>
        <w:rPr>
          <w:rFonts w:ascii="Calibri" w:eastAsia="Calibri" w:hAnsi="Calibri" w:cs="Calibri"/>
          <w:sz w:val="22"/>
          <w:szCs w:val="22"/>
        </w:rPr>
        <w:t xml:space="preserve"> (caligrafía, márgenes, limpieza...) y </w:t>
      </w:r>
      <w:r>
        <w:rPr>
          <w:rFonts w:ascii="Calibri" w:eastAsia="Calibri" w:hAnsi="Calibri" w:cs="Calibri"/>
          <w:b/>
          <w:sz w:val="22"/>
          <w:szCs w:val="22"/>
        </w:rPr>
        <w:t>expresión escrita</w:t>
      </w:r>
      <w:r>
        <w:rPr>
          <w:rFonts w:ascii="Calibri" w:eastAsia="Calibri" w:hAnsi="Calibri" w:cs="Calibri"/>
          <w:sz w:val="22"/>
          <w:szCs w:val="22"/>
        </w:rPr>
        <w:t xml:space="preserve"> (signos</w:t>
      </w:r>
      <w:r>
        <w:rPr>
          <w:rFonts w:ascii="Calibri" w:eastAsia="Calibri" w:hAnsi="Calibri" w:cs="Calibri"/>
          <w:sz w:val="22"/>
          <w:szCs w:val="22"/>
        </w:rPr>
        <w:t xml:space="preserve"> de puntuación, registro inadecuado, pobreza léxica, construcciones oracionales incorrectas o propias de la oralidad, etc.) se podrá penalizar o bonificar hasta 0,5p.</w:t>
      </w:r>
    </w:p>
    <w:p w:rsidR="00A47012" w:rsidRDefault="00AC7E97">
      <w:pPr>
        <w:pStyle w:val="normal0"/>
        <w:spacing w:line="276" w:lineRule="auto"/>
        <w:rPr>
          <w:rFonts w:ascii="Calibri" w:eastAsia="Calibri" w:hAnsi="Calibri" w:cs="Calibri"/>
          <w:sz w:val="22"/>
          <w:szCs w:val="22"/>
        </w:rPr>
      </w:pPr>
      <w:r>
        <w:rPr>
          <w:rFonts w:ascii="Calibri" w:eastAsia="Calibri" w:hAnsi="Calibri" w:cs="Calibri"/>
          <w:sz w:val="22"/>
          <w:szCs w:val="22"/>
        </w:rPr>
        <w:t xml:space="preserve"> </w:t>
      </w:r>
    </w:p>
    <w:p w:rsidR="00A47012" w:rsidRDefault="00AC7E97">
      <w:pPr>
        <w:pStyle w:val="normal0"/>
        <w:spacing w:line="276" w:lineRule="auto"/>
        <w:jc w:val="both"/>
        <w:rPr>
          <w:rFonts w:ascii="Calibri" w:eastAsia="Calibri" w:hAnsi="Calibri" w:cs="Calibri"/>
          <w:sz w:val="22"/>
          <w:szCs w:val="22"/>
        </w:rPr>
      </w:pPr>
      <w:r>
        <w:rPr>
          <w:rFonts w:ascii="Calibri" w:eastAsia="Calibri" w:hAnsi="Calibri" w:cs="Calibri"/>
          <w:sz w:val="22"/>
          <w:szCs w:val="22"/>
        </w:rPr>
        <w:t>La entrega tardía de un trabajo supondrá la penalización de 1 punto  en la calificación</w:t>
      </w:r>
      <w:r>
        <w:rPr>
          <w:rFonts w:ascii="Calibri" w:eastAsia="Calibri" w:hAnsi="Calibri" w:cs="Calibri"/>
          <w:sz w:val="22"/>
          <w:szCs w:val="22"/>
        </w:rPr>
        <w:t xml:space="preserve"> del mismo. Cualquier trabajo en el que se detecte un plagio deberá repetirse. Si el profesor detecta que el alumno ha copiado durante una tarea o examen (a través de cualquier medio o dispositivo móvil), el alumno será calificado con un 0 en dicha prueba </w:t>
      </w:r>
      <w:r>
        <w:rPr>
          <w:rFonts w:ascii="Calibri" w:eastAsia="Calibri" w:hAnsi="Calibri" w:cs="Calibri"/>
          <w:sz w:val="22"/>
          <w:szCs w:val="22"/>
        </w:rPr>
        <w:t>y se comunicará a sus padres.</w:t>
      </w:r>
    </w:p>
    <w:p w:rsidR="00A47012" w:rsidRDefault="00AC7E97">
      <w:pPr>
        <w:pStyle w:val="normal0"/>
        <w:spacing w:line="276" w:lineRule="auto"/>
        <w:rPr>
          <w:rFonts w:ascii="Calibri" w:eastAsia="Calibri" w:hAnsi="Calibri" w:cs="Calibri"/>
          <w:sz w:val="22"/>
          <w:szCs w:val="22"/>
        </w:rPr>
      </w:pPr>
      <w:r>
        <w:rPr>
          <w:rFonts w:ascii="Calibri" w:eastAsia="Calibri" w:hAnsi="Calibri" w:cs="Calibri"/>
          <w:sz w:val="22"/>
          <w:szCs w:val="22"/>
        </w:rPr>
        <w:t xml:space="preserve"> </w:t>
      </w:r>
    </w:p>
    <w:p w:rsidR="00A47012" w:rsidRDefault="00AC7E97">
      <w:pPr>
        <w:pStyle w:val="normal0"/>
        <w:spacing w:line="276" w:lineRule="auto"/>
        <w:jc w:val="both"/>
        <w:rPr>
          <w:rFonts w:ascii="Calibri" w:eastAsia="Calibri" w:hAnsi="Calibri" w:cs="Calibri"/>
          <w:sz w:val="22"/>
          <w:szCs w:val="22"/>
        </w:rPr>
      </w:pPr>
      <w:r>
        <w:rPr>
          <w:rFonts w:ascii="Calibri" w:eastAsia="Calibri" w:hAnsi="Calibri" w:cs="Calibri"/>
          <w:sz w:val="22"/>
          <w:szCs w:val="22"/>
        </w:rPr>
        <w:t xml:space="preserve">Para superar cada evaluación será necesario obtener una nota global de 5 sobre 10. </w:t>
      </w:r>
    </w:p>
    <w:p w:rsidR="00A47012" w:rsidRDefault="00AC7E97">
      <w:pPr>
        <w:pStyle w:val="normal0"/>
        <w:spacing w:line="276" w:lineRule="auto"/>
        <w:rPr>
          <w:rFonts w:ascii="Calibri" w:eastAsia="Calibri" w:hAnsi="Calibri" w:cs="Calibri"/>
          <w:sz w:val="22"/>
          <w:szCs w:val="22"/>
        </w:rPr>
      </w:pPr>
      <w:r>
        <w:rPr>
          <w:rFonts w:ascii="Calibri" w:eastAsia="Calibri" w:hAnsi="Calibri" w:cs="Calibri"/>
          <w:sz w:val="22"/>
          <w:szCs w:val="22"/>
        </w:rPr>
        <w:t xml:space="preserve"> </w:t>
      </w:r>
    </w:p>
    <w:p w:rsidR="00A47012" w:rsidRDefault="00AC7E97">
      <w:pPr>
        <w:pStyle w:val="normal0"/>
        <w:spacing w:line="276" w:lineRule="auto"/>
        <w:jc w:val="both"/>
        <w:rPr>
          <w:rFonts w:ascii="Calibri" w:eastAsia="Calibri" w:hAnsi="Calibri" w:cs="Calibri"/>
          <w:sz w:val="22"/>
          <w:szCs w:val="22"/>
        </w:rPr>
      </w:pPr>
      <w:r>
        <w:rPr>
          <w:rFonts w:ascii="Calibri" w:eastAsia="Calibri" w:hAnsi="Calibri" w:cs="Calibri"/>
          <w:sz w:val="22"/>
          <w:szCs w:val="22"/>
        </w:rPr>
        <w:t xml:space="preserve">La </w:t>
      </w:r>
      <w:r>
        <w:rPr>
          <w:rFonts w:ascii="Calibri" w:eastAsia="Calibri" w:hAnsi="Calibri" w:cs="Calibri"/>
          <w:b/>
          <w:sz w:val="22"/>
          <w:szCs w:val="22"/>
        </w:rPr>
        <w:t>calificación final</w:t>
      </w:r>
      <w:r>
        <w:rPr>
          <w:rFonts w:ascii="Calibri" w:eastAsia="Calibri" w:hAnsi="Calibri" w:cs="Calibri"/>
          <w:sz w:val="22"/>
          <w:szCs w:val="22"/>
        </w:rPr>
        <w:t xml:space="preserve"> </w:t>
      </w:r>
      <w:r>
        <w:rPr>
          <w:rFonts w:ascii="Calibri" w:eastAsia="Calibri" w:hAnsi="Calibri" w:cs="Calibri"/>
          <w:b/>
          <w:sz w:val="22"/>
          <w:szCs w:val="22"/>
        </w:rPr>
        <w:t>de la evaluación ordinaria</w:t>
      </w:r>
      <w:r>
        <w:rPr>
          <w:rFonts w:ascii="Calibri" w:eastAsia="Calibri" w:hAnsi="Calibri" w:cs="Calibri"/>
          <w:sz w:val="22"/>
          <w:szCs w:val="22"/>
        </w:rPr>
        <w:t xml:space="preserve"> se obtendrá realizando la media correspondiente a las notas obtenidas en las tres evaluac</w:t>
      </w:r>
      <w:r>
        <w:rPr>
          <w:rFonts w:ascii="Calibri" w:eastAsia="Calibri" w:hAnsi="Calibri" w:cs="Calibri"/>
          <w:sz w:val="22"/>
          <w:szCs w:val="22"/>
        </w:rPr>
        <w:t>iones del curso (se computarán las décimas de la nota obtenida en cada evaluación). Además, se tendrá en cuenta la evolución del alumno a lo largo del curso. En el caso de no obtener la calificación de 5 entre las tres evaluaciones, el alumno deberá presen</w:t>
      </w:r>
      <w:r>
        <w:rPr>
          <w:rFonts w:ascii="Calibri" w:eastAsia="Calibri" w:hAnsi="Calibri" w:cs="Calibri"/>
          <w:sz w:val="22"/>
          <w:szCs w:val="22"/>
        </w:rPr>
        <w:t>tarse a la evaluación extraordinaria.</w:t>
      </w:r>
    </w:p>
    <w:p w:rsidR="00A47012" w:rsidRDefault="00A47012">
      <w:pPr>
        <w:pStyle w:val="normal0"/>
        <w:spacing w:line="276" w:lineRule="auto"/>
        <w:jc w:val="both"/>
        <w:rPr>
          <w:rFonts w:ascii="Calibri" w:eastAsia="Calibri" w:hAnsi="Calibri" w:cs="Calibri"/>
          <w:sz w:val="22"/>
          <w:szCs w:val="22"/>
        </w:rPr>
      </w:pPr>
    </w:p>
    <w:p w:rsidR="00A47012" w:rsidRDefault="00AC7E97">
      <w:pPr>
        <w:pStyle w:val="normal0"/>
        <w:spacing w:line="276" w:lineRule="auto"/>
        <w:jc w:val="both"/>
        <w:rPr>
          <w:rFonts w:ascii="Calibri" w:eastAsia="Calibri" w:hAnsi="Calibri" w:cs="Calibri"/>
          <w:b/>
          <w:i/>
          <w:sz w:val="20"/>
          <w:szCs w:val="20"/>
        </w:rPr>
      </w:pPr>
      <w:r>
        <w:rPr>
          <w:rFonts w:ascii="Calibri" w:eastAsia="Calibri" w:hAnsi="Calibri" w:cs="Calibri"/>
          <w:b/>
          <w:sz w:val="20"/>
          <w:szCs w:val="20"/>
        </w:rPr>
        <w:t xml:space="preserve">PROGRAMA DE REFUERZO Y RECUPERACIÓN DE LAS EVALUACIONES SUSPENSAS DURANTE EL CURSO DE LA MATERIA DE </w:t>
      </w:r>
      <w:r>
        <w:rPr>
          <w:rFonts w:ascii="Calibri" w:eastAsia="Calibri" w:hAnsi="Calibri" w:cs="Calibri"/>
          <w:b/>
          <w:i/>
          <w:sz w:val="20"/>
          <w:szCs w:val="20"/>
        </w:rPr>
        <w:t>LENGUA CASTELLANA Y LITERATURA.</w:t>
      </w:r>
    </w:p>
    <w:p w:rsidR="00A47012" w:rsidRDefault="00AC7E97">
      <w:pPr>
        <w:pStyle w:val="normal0"/>
        <w:spacing w:line="276" w:lineRule="auto"/>
        <w:jc w:val="both"/>
        <w:rPr>
          <w:rFonts w:ascii="Calibri" w:eastAsia="Calibri" w:hAnsi="Calibri" w:cs="Calibri"/>
          <w:sz w:val="20"/>
          <w:szCs w:val="20"/>
        </w:rPr>
      </w:pPr>
      <w:r>
        <w:rPr>
          <w:rFonts w:ascii="Calibri" w:eastAsia="Calibri" w:hAnsi="Calibri" w:cs="Calibri"/>
          <w:sz w:val="20"/>
          <w:szCs w:val="20"/>
        </w:rPr>
        <w:t>Para superar cada evaluación será necesario obtener una nota global de 5 sobre 10. A aquellos alumnos que hayan suspendido la primera o segunda evaluación  durante el curso se les entregará un Programa de refuerzo y recuperación de la materia  que constará</w:t>
      </w:r>
      <w:r>
        <w:rPr>
          <w:rFonts w:ascii="Calibri" w:eastAsia="Calibri" w:hAnsi="Calibri" w:cs="Calibri"/>
          <w:sz w:val="20"/>
          <w:szCs w:val="20"/>
        </w:rPr>
        <w:t xml:space="preserve"> de una serie de actividades de refuerzo y  de un examen. Se les informará también de los criterios de calificación que se aplicarán así como de los plazos de entrega y de realización de la(s) prueba(s). Los alumnos contarán con varios días para la realiza</w:t>
      </w:r>
      <w:r>
        <w:rPr>
          <w:rFonts w:ascii="Calibri" w:eastAsia="Calibri" w:hAnsi="Calibri" w:cs="Calibri"/>
          <w:sz w:val="20"/>
          <w:szCs w:val="20"/>
        </w:rPr>
        <w:t>ción de las actividades y la consulta de dudas. Todo alumno que haya suspendido una evaluación deberá recuperar la evaluación completa.</w:t>
      </w:r>
    </w:p>
    <w:p w:rsidR="00A47012" w:rsidRDefault="00AC7E97">
      <w:pPr>
        <w:pStyle w:val="normal0"/>
        <w:spacing w:line="276" w:lineRule="auto"/>
        <w:jc w:val="both"/>
        <w:rPr>
          <w:rFonts w:ascii="Calibri" w:eastAsia="Calibri" w:hAnsi="Calibri" w:cs="Calibri"/>
          <w:sz w:val="20"/>
          <w:szCs w:val="20"/>
        </w:rPr>
      </w:pPr>
      <w:r>
        <w:rPr>
          <w:rFonts w:ascii="Calibri" w:eastAsia="Calibri" w:hAnsi="Calibri" w:cs="Calibri"/>
          <w:sz w:val="20"/>
          <w:szCs w:val="20"/>
        </w:rPr>
        <w:t>Los criterios de calificación son:</w:t>
      </w:r>
    </w:p>
    <w:p w:rsidR="00A47012" w:rsidRDefault="00AC7E97">
      <w:pPr>
        <w:pStyle w:val="normal0"/>
        <w:spacing w:line="276" w:lineRule="auto"/>
        <w:jc w:val="both"/>
        <w:rPr>
          <w:rFonts w:ascii="Calibri" w:eastAsia="Calibri" w:hAnsi="Calibri" w:cs="Calibri"/>
          <w:sz w:val="20"/>
          <w:szCs w:val="20"/>
        </w:rPr>
      </w:pPr>
      <w:r>
        <w:rPr>
          <w:rFonts w:ascii="Calibri" w:eastAsia="Calibri" w:hAnsi="Calibri" w:cs="Calibri"/>
          <w:sz w:val="20"/>
          <w:szCs w:val="20"/>
        </w:rPr>
        <w:t>80% examen y lectura(s) y 20% actividades y producciones.</w:t>
      </w:r>
    </w:p>
    <w:p w:rsidR="00A47012" w:rsidRDefault="00A47012">
      <w:pPr>
        <w:pStyle w:val="normal0"/>
        <w:spacing w:line="276" w:lineRule="auto"/>
        <w:jc w:val="both"/>
        <w:rPr>
          <w:rFonts w:ascii="Calibri" w:eastAsia="Calibri" w:hAnsi="Calibri" w:cs="Calibri"/>
          <w:sz w:val="22"/>
          <w:szCs w:val="22"/>
        </w:rPr>
      </w:pPr>
    </w:p>
    <w:p w:rsidR="00A47012" w:rsidRDefault="00AC7E97">
      <w:pPr>
        <w:pStyle w:val="normal0"/>
        <w:spacing w:line="288" w:lineRule="auto"/>
        <w:ind w:right="-21"/>
        <w:jc w:val="center"/>
        <w:rPr>
          <w:rFonts w:ascii="Calibri" w:eastAsia="Calibri" w:hAnsi="Calibri" w:cs="Calibri"/>
          <w:b/>
          <w:sz w:val="22"/>
          <w:szCs w:val="22"/>
          <w:u w:val="single"/>
        </w:rPr>
      </w:pPr>
      <w:r>
        <w:rPr>
          <w:rFonts w:ascii="Calibri" w:eastAsia="Calibri" w:hAnsi="Calibri" w:cs="Calibri"/>
          <w:b/>
          <w:sz w:val="22"/>
          <w:szCs w:val="22"/>
          <w:u w:val="single"/>
        </w:rPr>
        <w:t>EVALUACIÓN EXTRAORDINARIA (JUNIO)</w:t>
      </w:r>
    </w:p>
    <w:p w:rsidR="00A47012" w:rsidRDefault="00AC7E97">
      <w:pPr>
        <w:pStyle w:val="normal0"/>
        <w:shd w:val="clear" w:color="auto" w:fill="FFFFFF"/>
        <w:spacing w:line="288" w:lineRule="auto"/>
        <w:ind w:right="-21"/>
        <w:jc w:val="both"/>
        <w:rPr>
          <w:rFonts w:ascii="Calibri" w:eastAsia="Calibri" w:hAnsi="Calibri" w:cs="Calibri"/>
          <w:sz w:val="22"/>
          <w:szCs w:val="22"/>
        </w:rPr>
      </w:pPr>
      <w:r>
        <w:rPr>
          <w:rFonts w:ascii="Calibri" w:eastAsia="Calibri" w:hAnsi="Calibri" w:cs="Calibri"/>
          <w:sz w:val="22"/>
          <w:szCs w:val="22"/>
        </w:rPr>
        <w:t>Si no consigues una media de 5 entre las calificaciones obtenidas en las tres evaluaciones del curso, deberás presentarte a la evaluación extraordinaria con las evaluaciones suspensas.</w:t>
      </w:r>
    </w:p>
    <w:p w:rsidR="00A47012" w:rsidRDefault="00AC7E97">
      <w:pPr>
        <w:pStyle w:val="normal0"/>
        <w:spacing w:line="288" w:lineRule="auto"/>
        <w:ind w:right="-21"/>
        <w:rPr>
          <w:rFonts w:ascii="Calibri" w:eastAsia="Calibri" w:hAnsi="Calibri" w:cs="Calibri"/>
          <w:sz w:val="22"/>
          <w:szCs w:val="22"/>
        </w:rPr>
      </w:pPr>
      <w:r>
        <w:rPr>
          <w:rFonts w:ascii="Calibri" w:eastAsia="Calibri" w:hAnsi="Calibri" w:cs="Calibri"/>
          <w:sz w:val="22"/>
          <w:szCs w:val="22"/>
        </w:rPr>
        <w:t>Criterios de calificación:</w:t>
      </w:r>
    </w:p>
    <w:p w:rsidR="00A47012" w:rsidRDefault="00AC7E97">
      <w:pPr>
        <w:pStyle w:val="normal0"/>
        <w:numPr>
          <w:ilvl w:val="0"/>
          <w:numId w:val="2"/>
        </w:numPr>
        <w:spacing w:line="287" w:lineRule="auto"/>
        <w:ind w:right="-21"/>
        <w:rPr>
          <w:rFonts w:ascii="Calibri" w:eastAsia="Calibri" w:hAnsi="Calibri" w:cs="Calibri"/>
          <w:sz w:val="22"/>
          <w:szCs w:val="22"/>
        </w:rPr>
      </w:pPr>
      <w:r>
        <w:rPr>
          <w:rFonts w:ascii="Calibri" w:eastAsia="Calibri" w:hAnsi="Calibri" w:cs="Calibri"/>
          <w:sz w:val="22"/>
          <w:szCs w:val="22"/>
        </w:rPr>
        <w:t xml:space="preserve">evolución </w:t>
      </w:r>
      <w:r>
        <w:rPr>
          <w:rFonts w:ascii="Calibri" w:eastAsia="Calibri" w:hAnsi="Calibri" w:cs="Calibri"/>
          <w:sz w:val="22"/>
          <w:szCs w:val="22"/>
        </w:rPr>
        <w:t>del alumno durante el curso: 5%</w:t>
      </w:r>
    </w:p>
    <w:p w:rsidR="00A47012" w:rsidRDefault="00AC7E97">
      <w:pPr>
        <w:pStyle w:val="normal0"/>
        <w:numPr>
          <w:ilvl w:val="0"/>
          <w:numId w:val="2"/>
        </w:numPr>
        <w:spacing w:line="287" w:lineRule="auto"/>
        <w:ind w:right="-21"/>
        <w:rPr>
          <w:rFonts w:ascii="Calibri" w:eastAsia="Calibri" w:hAnsi="Calibri" w:cs="Calibri"/>
          <w:sz w:val="22"/>
          <w:szCs w:val="22"/>
        </w:rPr>
      </w:pPr>
      <w:r>
        <w:rPr>
          <w:rFonts w:ascii="Calibri" w:eastAsia="Calibri" w:hAnsi="Calibri" w:cs="Calibri"/>
          <w:sz w:val="22"/>
          <w:szCs w:val="22"/>
        </w:rPr>
        <w:t>actividades de recuperación y refuerzo durante esta evaluación: 10%</w:t>
      </w:r>
    </w:p>
    <w:p w:rsidR="00A47012" w:rsidRDefault="00AC7E97">
      <w:pPr>
        <w:pStyle w:val="normal0"/>
        <w:numPr>
          <w:ilvl w:val="0"/>
          <w:numId w:val="2"/>
        </w:numPr>
        <w:spacing w:line="287" w:lineRule="auto"/>
        <w:ind w:right="-21"/>
        <w:rPr>
          <w:rFonts w:ascii="Calibri" w:eastAsia="Calibri" w:hAnsi="Calibri" w:cs="Calibri"/>
          <w:sz w:val="22"/>
          <w:szCs w:val="22"/>
        </w:rPr>
      </w:pPr>
      <w:r>
        <w:rPr>
          <w:rFonts w:ascii="Calibri" w:eastAsia="Calibri" w:hAnsi="Calibri" w:cs="Calibri"/>
          <w:sz w:val="22"/>
          <w:szCs w:val="22"/>
        </w:rPr>
        <w:t>prueba extraordinaria: 85%</w:t>
      </w:r>
    </w:p>
    <w:p w:rsidR="00A47012" w:rsidRDefault="00AC7E97">
      <w:pPr>
        <w:pStyle w:val="normal0"/>
        <w:spacing w:line="288" w:lineRule="auto"/>
        <w:ind w:right="-21"/>
        <w:rPr>
          <w:rFonts w:ascii="Calibri" w:eastAsia="Calibri" w:hAnsi="Calibri" w:cs="Calibri"/>
          <w:b/>
          <w:sz w:val="22"/>
          <w:szCs w:val="22"/>
        </w:rPr>
      </w:pPr>
      <w:r>
        <w:rPr>
          <w:rFonts w:ascii="Calibri" w:eastAsia="Calibri" w:hAnsi="Calibri" w:cs="Calibri"/>
          <w:sz w:val="22"/>
          <w:szCs w:val="22"/>
        </w:rPr>
        <w:t>En todo caso, si superas la prueba extraordinaria, superarás la materia correspondiente.</w:t>
      </w:r>
      <w:r>
        <w:rPr>
          <w:rFonts w:ascii="Calibri" w:eastAsia="Calibri" w:hAnsi="Calibri" w:cs="Calibri"/>
          <w:b/>
          <w:sz w:val="22"/>
          <w:szCs w:val="22"/>
        </w:rPr>
        <w:t xml:space="preserve">  </w:t>
      </w:r>
    </w:p>
    <w:p w:rsidR="00A47012" w:rsidRDefault="00A47012">
      <w:pPr>
        <w:pStyle w:val="normal0"/>
        <w:pBdr>
          <w:top w:val="nil"/>
          <w:left w:val="nil"/>
          <w:bottom w:val="nil"/>
          <w:right w:val="nil"/>
          <w:between w:val="nil"/>
        </w:pBdr>
        <w:ind w:left="-540" w:right="-955"/>
        <w:rPr>
          <w:rFonts w:ascii="Calibri" w:eastAsia="Calibri" w:hAnsi="Calibri" w:cs="Calibri"/>
          <w:sz w:val="22"/>
          <w:szCs w:val="22"/>
        </w:rPr>
      </w:pPr>
    </w:p>
    <w:p w:rsidR="00A47012" w:rsidRDefault="00AC7E97">
      <w:pPr>
        <w:pStyle w:val="normal0"/>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PROCEDIMIENTOS DE EVALUACIÓN DEL ALUMNADO CON MATERIAS PENDIENTES DE CURSOS ANTERIORES</w:t>
      </w:r>
    </w:p>
    <w:p w:rsidR="00A47012" w:rsidRDefault="00AC7E97">
      <w:pPr>
        <w:pStyle w:val="normal0"/>
        <w:pBdr>
          <w:top w:val="nil"/>
          <w:left w:val="nil"/>
          <w:bottom w:val="nil"/>
          <w:right w:val="nil"/>
          <w:between w:val="nil"/>
        </w:pBdr>
        <w:spacing w:after="200"/>
        <w:jc w:val="both"/>
        <w:rPr>
          <w:rFonts w:ascii="Calibri" w:eastAsia="Calibri" w:hAnsi="Calibri" w:cs="Calibri"/>
          <w:color w:val="000000"/>
          <w:sz w:val="22"/>
          <w:szCs w:val="22"/>
        </w:rPr>
      </w:pPr>
      <w:r>
        <w:rPr>
          <w:rFonts w:ascii="Calibri" w:eastAsia="Calibri" w:hAnsi="Calibri" w:cs="Calibri"/>
          <w:color w:val="000000"/>
          <w:sz w:val="22"/>
          <w:szCs w:val="22"/>
        </w:rPr>
        <w:t>Se informará a las familias del programa de recuperación que contiene los aprendizajes que el alumno debe superar, el plan de trabajo establecido, las previsiones organizativas del mismo y los criterios de calificación. Los alumnos realizarán un cuadernill</w:t>
      </w:r>
      <w:r>
        <w:rPr>
          <w:rFonts w:ascii="Calibri" w:eastAsia="Calibri" w:hAnsi="Calibri" w:cs="Calibri"/>
          <w:color w:val="000000"/>
          <w:sz w:val="22"/>
          <w:szCs w:val="22"/>
        </w:rPr>
        <w:t>o de actividades (la primera parte se entregará antes de Navidad y la segunda, antes de Semana Santa) y una prueba escrita en abril.</w:t>
      </w:r>
    </w:p>
    <w:p w:rsidR="00A47012" w:rsidRDefault="00AC7E97">
      <w:pPr>
        <w:pStyle w:val="normal0"/>
        <w:pBdr>
          <w:top w:val="nil"/>
          <w:left w:val="nil"/>
          <w:bottom w:val="nil"/>
          <w:right w:val="nil"/>
          <w:between w:val="nil"/>
        </w:pBdr>
        <w:spacing w:after="200"/>
        <w:jc w:val="both"/>
        <w:rPr>
          <w:rFonts w:ascii="Calibri" w:eastAsia="Calibri" w:hAnsi="Calibri" w:cs="Calibri"/>
          <w:color w:val="000000"/>
          <w:sz w:val="22"/>
          <w:szCs w:val="22"/>
        </w:rPr>
      </w:pPr>
      <w:r>
        <w:rPr>
          <w:rFonts w:ascii="Calibri" w:eastAsia="Calibri" w:hAnsi="Calibri" w:cs="Calibri"/>
          <w:color w:val="000000"/>
          <w:sz w:val="22"/>
          <w:szCs w:val="22"/>
        </w:rPr>
        <w:t>Criterios de calificación: Cuadernillo de actividades: 50% + Prueba escrita: 50%</w:t>
      </w:r>
    </w:p>
    <w:p w:rsidR="00A47012" w:rsidRDefault="00AC7E97">
      <w:pPr>
        <w:pStyle w:val="normal0"/>
        <w:widowControl w:val="0"/>
        <w:pBdr>
          <w:top w:val="nil"/>
          <w:left w:val="nil"/>
          <w:bottom w:val="nil"/>
          <w:right w:val="nil"/>
          <w:between w:val="nil"/>
        </w:pBdr>
        <w:jc w:val="both"/>
        <w:rPr>
          <w:rFonts w:ascii="Calibri" w:eastAsia="Calibri" w:hAnsi="Calibri" w:cs="Calibri"/>
          <w:color w:val="000000"/>
          <w:sz w:val="22"/>
          <w:szCs w:val="22"/>
        </w:rPr>
      </w:pPr>
      <w:bookmarkStart w:id="1" w:name="_30j0zll" w:colFirst="0" w:colLast="0"/>
      <w:bookmarkEnd w:id="1"/>
      <w:r>
        <w:rPr>
          <w:rFonts w:ascii="Calibri" w:eastAsia="Calibri" w:hAnsi="Calibri" w:cs="Calibri"/>
          <w:color w:val="000000"/>
          <w:sz w:val="22"/>
          <w:szCs w:val="22"/>
        </w:rPr>
        <w:lastRenderedPageBreak/>
        <w:t xml:space="preserve">En todo caso, si el alumno supera las dos </w:t>
      </w:r>
      <w:r>
        <w:rPr>
          <w:rFonts w:ascii="Calibri" w:eastAsia="Calibri" w:hAnsi="Calibri" w:cs="Calibri"/>
          <w:color w:val="000000"/>
          <w:sz w:val="22"/>
          <w:szCs w:val="22"/>
        </w:rPr>
        <w:t xml:space="preserve">primeras evaluaciones del curso actual </w:t>
      </w:r>
      <w:r>
        <w:rPr>
          <w:rFonts w:ascii="Calibri" w:eastAsia="Calibri" w:hAnsi="Calibri" w:cs="Calibri"/>
          <w:color w:val="000000"/>
          <w:sz w:val="22"/>
          <w:szCs w:val="22"/>
          <w:u w:val="single"/>
        </w:rPr>
        <w:t>y entrega el cuadernillo de actividades</w:t>
      </w:r>
      <w:r>
        <w:rPr>
          <w:rFonts w:ascii="Calibri" w:eastAsia="Calibri" w:hAnsi="Calibri" w:cs="Calibri"/>
          <w:color w:val="000000"/>
          <w:sz w:val="22"/>
          <w:szCs w:val="22"/>
        </w:rPr>
        <w:t xml:space="preserve">, </w:t>
      </w:r>
      <w:r>
        <w:rPr>
          <w:rFonts w:ascii="Calibri" w:eastAsia="Calibri" w:hAnsi="Calibri" w:cs="Calibri"/>
          <w:color w:val="000000"/>
          <w:sz w:val="22"/>
          <w:szCs w:val="22"/>
        </w:rPr>
        <w:t>recuperará la materia pendiente. Por tanto, en ese caso no sería necesario que el alumno realizase el examen.</w:t>
      </w:r>
    </w:p>
    <w:p w:rsidR="00A47012" w:rsidRDefault="00A47012">
      <w:pPr>
        <w:pStyle w:val="normal0"/>
        <w:widowControl w:val="0"/>
        <w:pBdr>
          <w:top w:val="nil"/>
          <w:left w:val="nil"/>
          <w:bottom w:val="nil"/>
          <w:right w:val="nil"/>
          <w:between w:val="nil"/>
        </w:pBdr>
        <w:jc w:val="both"/>
        <w:rPr>
          <w:rFonts w:ascii="Calibri" w:eastAsia="Calibri" w:hAnsi="Calibri" w:cs="Calibri"/>
          <w:sz w:val="22"/>
          <w:szCs w:val="22"/>
        </w:rPr>
      </w:pPr>
      <w:bookmarkStart w:id="2" w:name="_6zhwalu7fgmf" w:colFirst="0" w:colLast="0"/>
      <w:bookmarkEnd w:id="2"/>
    </w:p>
    <w:p w:rsidR="00A47012" w:rsidRDefault="00AC7E97">
      <w:pPr>
        <w:pStyle w:val="normal0"/>
        <w:pBdr>
          <w:top w:val="nil"/>
          <w:left w:val="nil"/>
          <w:bottom w:val="nil"/>
          <w:right w:val="nil"/>
          <w:between w:val="nil"/>
        </w:pBdr>
        <w:rPr>
          <w:rFonts w:ascii="Quattrocento Sans" w:eastAsia="Quattrocento Sans" w:hAnsi="Quattrocento Sans" w:cs="Quattrocento Sans"/>
          <w:b/>
          <w:color w:val="000000"/>
          <w:sz w:val="22"/>
          <w:szCs w:val="22"/>
        </w:rPr>
      </w:pPr>
      <w:r>
        <w:rPr>
          <w:rFonts w:ascii="Quattrocento Sans" w:eastAsia="Quattrocento Sans" w:hAnsi="Quattrocento Sans" w:cs="Quattrocento Sans"/>
          <w:b/>
          <w:color w:val="000000"/>
          <w:sz w:val="22"/>
          <w:szCs w:val="22"/>
        </w:rPr>
        <w:t>CONTENIDOS, CRITERIOS DE EVALUACIÓN Y ESTÁNDARES DE APRENDIZAJE E</w:t>
      </w:r>
      <w:r>
        <w:rPr>
          <w:rFonts w:ascii="Quattrocento Sans" w:eastAsia="Quattrocento Sans" w:hAnsi="Quattrocento Sans" w:cs="Quattrocento Sans"/>
          <w:b/>
          <w:color w:val="000000"/>
          <w:sz w:val="22"/>
          <w:szCs w:val="22"/>
        </w:rPr>
        <w:t>VALUABLES. RELACIÓN DE LOS CRITERIOS CON LAS COMPETENCIAS CLAVE.</w:t>
      </w:r>
    </w:p>
    <w:p w:rsidR="00A47012" w:rsidRDefault="00A47012">
      <w:pPr>
        <w:pStyle w:val="normal0"/>
        <w:spacing w:line="276" w:lineRule="auto"/>
        <w:jc w:val="both"/>
        <w:rPr>
          <w:rFonts w:ascii="Calibri" w:eastAsia="Calibri" w:hAnsi="Calibri" w:cs="Calibri"/>
          <w:sz w:val="20"/>
          <w:szCs w:val="20"/>
        </w:rPr>
      </w:pPr>
    </w:p>
    <w:p w:rsidR="00A47012" w:rsidRDefault="00AC7E97">
      <w:pPr>
        <w:pStyle w:val="normal0"/>
        <w:spacing w:line="276" w:lineRule="auto"/>
        <w:jc w:val="both"/>
        <w:rPr>
          <w:rFonts w:ascii="Calibri" w:eastAsia="Calibri" w:hAnsi="Calibri" w:cs="Calibri"/>
          <w:color w:val="000000"/>
          <w:sz w:val="20"/>
          <w:szCs w:val="20"/>
        </w:rPr>
      </w:pPr>
      <w:r>
        <w:rPr>
          <w:rFonts w:ascii="Calibri" w:eastAsia="Calibri" w:hAnsi="Calibri" w:cs="Calibri"/>
          <w:sz w:val="20"/>
          <w:szCs w:val="20"/>
        </w:rPr>
        <w:t xml:space="preserve">Remitimos al </w:t>
      </w:r>
      <w:r>
        <w:rPr>
          <w:rFonts w:ascii="Calibri" w:eastAsia="Calibri" w:hAnsi="Calibri" w:cs="Calibri"/>
          <w:b/>
          <w:sz w:val="20"/>
          <w:szCs w:val="20"/>
        </w:rPr>
        <w:t xml:space="preserve">Decreto 38/2015, de 22 de mayo, </w:t>
      </w:r>
      <w:r>
        <w:rPr>
          <w:rFonts w:ascii="Calibri" w:eastAsia="Calibri" w:hAnsi="Calibri" w:cs="Calibri"/>
          <w:sz w:val="20"/>
          <w:szCs w:val="20"/>
        </w:rPr>
        <w:t>que establece el currículo de la Educación Secundaria Obligatoria y del Bachillerato en la Comunidad Autónoma de Cantabria publicado en el BOC número 39, de 5 de junio de 2015.</w:t>
      </w:r>
    </w:p>
    <w:p w:rsidR="00A47012" w:rsidRDefault="00AC7E97">
      <w:pPr>
        <w:pStyle w:val="normal0"/>
        <w:pBdr>
          <w:top w:val="nil"/>
          <w:left w:val="nil"/>
          <w:bottom w:val="nil"/>
          <w:right w:val="nil"/>
          <w:between w:val="nil"/>
        </w:pBdr>
        <w:spacing w:after="42" w:line="276" w:lineRule="auto"/>
        <w:ind w:left="90" w:right="486"/>
        <w:jc w:val="both"/>
        <w:rPr>
          <w:rFonts w:ascii="Calibri" w:eastAsia="Calibri" w:hAnsi="Calibri" w:cs="Calibri"/>
          <w:b/>
          <w:color w:val="000000"/>
          <w:sz w:val="20"/>
          <w:szCs w:val="20"/>
        </w:rPr>
      </w:pPr>
      <w:r>
        <w:rPr>
          <w:rFonts w:ascii="Calibri" w:eastAsia="Calibri" w:hAnsi="Calibri" w:cs="Calibri"/>
          <w:b/>
          <w:color w:val="000000"/>
          <w:sz w:val="20"/>
          <w:szCs w:val="20"/>
        </w:rPr>
        <w:t xml:space="preserve"> </w:t>
      </w:r>
    </w:p>
    <w:p w:rsidR="00A47012" w:rsidRDefault="00A47012">
      <w:pPr>
        <w:pStyle w:val="normal0"/>
        <w:pBdr>
          <w:top w:val="nil"/>
          <w:left w:val="nil"/>
          <w:bottom w:val="nil"/>
          <w:right w:val="nil"/>
          <w:between w:val="nil"/>
        </w:pBdr>
        <w:ind w:right="-955"/>
        <w:rPr>
          <w:rFonts w:ascii="Quattrocento Sans" w:eastAsia="Quattrocento Sans" w:hAnsi="Quattrocento Sans" w:cs="Quattrocento Sans"/>
          <w:color w:val="000000"/>
          <w:sz w:val="18"/>
          <w:szCs w:val="18"/>
        </w:rPr>
      </w:pPr>
    </w:p>
    <w:sectPr w:rsidR="00A47012" w:rsidSect="00A47012">
      <w:footerReference w:type="default" r:id="rId8"/>
      <w:footerReference w:type="first" r:id="rId9"/>
      <w:pgSz w:w="11906" w:h="16838"/>
      <w:pgMar w:top="540" w:right="746" w:bottom="719" w:left="126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012" w:rsidRDefault="00A47012" w:rsidP="00A47012">
      <w:r>
        <w:separator/>
      </w:r>
    </w:p>
  </w:endnote>
  <w:endnote w:type="continuationSeparator" w:id="1">
    <w:p w:rsidR="00A47012" w:rsidRDefault="00A47012" w:rsidP="00A470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attrocento Sans">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012" w:rsidRDefault="00A47012">
    <w:pPr>
      <w:pStyle w:val="normal0"/>
      <w:jc w:val="right"/>
    </w:pPr>
    <w:r>
      <w:fldChar w:fldCharType="begin"/>
    </w:r>
    <w:r w:rsidR="00AC7E97">
      <w:instrText>PAGE</w:instrText>
    </w:r>
    <w:r w:rsidR="00AC7E97">
      <w:fldChar w:fldCharType="separate"/>
    </w:r>
    <w:r w:rsidR="00AC7E97">
      <w:rPr>
        <w:noProof/>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012" w:rsidRDefault="00A47012">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012" w:rsidRDefault="00A47012" w:rsidP="00A47012">
      <w:r>
        <w:separator/>
      </w:r>
    </w:p>
  </w:footnote>
  <w:footnote w:type="continuationSeparator" w:id="1">
    <w:p w:rsidR="00A47012" w:rsidRDefault="00A47012" w:rsidP="00A470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65CE"/>
    <w:multiLevelType w:val="multilevel"/>
    <w:tmpl w:val="D5A6CEF0"/>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5C970FB"/>
    <w:multiLevelType w:val="multilevel"/>
    <w:tmpl w:val="F9B89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39A5069"/>
    <w:multiLevelType w:val="multilevel"/>
    <w:tmpl w:val="282C7F5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rPr>
        <w:b w:val="0"/>
        <w:i w:val="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3160977"/>
    <w:multiLevelType w:val="multilevel"/>
    <w:tmpl w:val="9C6A0DAE"/>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A47012"/>
    <w:rsid w:val="00A47012"/>
    <w:rsid w:val="00AC7E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A47012"/>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0"/>
    <w:next w:val="normal0"/>
    <w:rsid w:val="00A47012"/>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0"/>
    <w:next w:val="normal0"/>
    <w:rsid w:val="00A47012"/>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0"/>
    <w:next w:val="normal0"/>
    <w:rsid w:val="00A47012"/>
    <w:pPr>
      <w:keepNext/>
      <w:keepLines/>
      <w:pBdr>
        <w:top w:val="nil"/>
        <w:left w:val="nil"/>
        <w:bottom w:val="nil"/>
        <w:right w:val="nil"/>
        <w:between w:val="nil"/>
      </w:pBdr>
      <w:spacing w:before="240" w:after="40"/>
      <w:outlineLvl w:val="3"/>
    </w:pPr>
    <w:rPr>
      <w:b/>
      <w:color w:val="000000"/>
    </w:rPr>
  </w:style>
  <w:style w:type="paragraph" w:styleId="Ttulo5">
    <w:name w:val="heading 5"/>
    <w:basedOn w:val="normal0"/>
    <w:next w:val="normal0"/>
    <w:rsid w:val="00A47012"/>
    <w:pPr>
      <w:keepNext/>
      <w:keepLines/>
      <w:pBdr>
        <w:top w:val="nil"/>
        <w:left w:val="nil"/>
        <w:bottom w:val="nil"/>
        <w:right w:val="nil"/>
        <w:between w:val="nil"/>
      </w:pBdr>
      <w:spacing w:before="220" w:after="40"/>
      <w:outlineLvl w:val="4"/>
    </w:pPr>
    <w:rPr>
      <w:b/>
      <w:color w:val="000000"/>
      <w:sz w:val="22"/>
      <w:szCs w:val="22"/>
    </w:rPr>
  </w:style>
  <w:style w:type="paragraph" w:styleId="Ttulo6">
    <w:name w:val="heading 6"/>
    <w:basedOn w:val="normal0"/>
    <w:next w:val="normal0"/>
    <w:rsid w:val="00A47012"/>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A47012"/>
  </w:style>
  <w:style w:type="table" w:customStyle="1" w:styleId="TableNormal">
    <w:name w:val="Table Normal"/>
    <w:rsid w:val="00A47012"/>
    <w:tblPr>
      <w:tblCellMar>
        <w:top w:w="0" w:type="dxa"/>
        <w:left w:w="0" w:type="dxa"/>
        <w:bottom w:w="0" w:type="dxa"/>
        <w:right w:w="0" w:type="dxa"/>
      </w:tblCellMar>
    </w:tblPr>
  </w:style>
  <w:style w:type="paragraph" w:styleId="Ttulo">
    <w:name w:val="Title"/>
    <w:basedOn w:val="normal0"/>
    <w:next w:val="normal0"/>
    <w:rsid w:val="00A47012"/>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0"/>
    <w:next w:val="normal0"/>
    <w:rsid w:val="00A4701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A47012"/>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AC7E97"/>
    <w:rPr>
      <w:rFonts w:ascii="Tahoma" w:hAnsi="Tahoma" w:cs="Tahoma"/>
      <w:sz w:val="16"/>
      <w:szCs w:val="16"/>
    </w:rPr>
  </w:style>
  <w:style w:type="character" w:customStyle="1" w:styleId="TextodegloboCar">
    <w:name w:val="Texto de globo Car"/>
    <w:basedOn w:val="Fuentedeprrafopredeter"/>
    <w:link w:val="Textodeglobo"/>
    <w:uiPriority w:val="99"/>
    <w:semiHidden/>
    <w:rsid w:val="00AC7E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5890</Characters>
  <Application>Microsoft Office Word</Application>
  <DocSecurity>0</DocSecurity>
  <Lines>49</Lines>
  <Paragraphs>13</Paragraphs>
  <ScaleCrop>false</ScaleCrop>
  <Company/>
  <LinksUpToDate>false</LinksUpToDate>
  <CharactersWithSpaces>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3</dc:creator>
  <cp:lastModifiedBy>Departamento3bis</cp:lastModifiedBy>
  <cp:revision>2</cp:revision>
  <dcterms:created xsi:type="dcterms:W3CDTF">2021-01-14T10:19:00Z</dcterms:created>
  <dcterms:modified xsi:type="dcterms:W3CDTF">2021-01-14T10:19:00Z</dcterms:modified>
</cp:coreProperties>
</file>