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1"/>
        <w:gridCol w:w="10144"/>
      </w:tblGrid>
      <w:tr w:rsidR="00252E94" w:rsidRPr="00252E94" w:rsidTr="00A92138">
        <w:trPr>
          <w:trHeight w:val="357"/>
        </w:trPr>
        <w:tc>
          <w:tcPr>
            <w:tcW w:w="5750" w:type="dxa"/>
            <w:tcBorders>
              <w:top w:val="single" w:sz="24" w:space="0" w:color="auto"/>
            </w:tcBorders>
            <w:shd w:val="clear" w:color="auto" w:fill="BFBFBF"/>
            <w:vAlign w:val="center"/>
          </w:tcPr>
          <w:p w:rsidR="00252E94" w:rsidRPr="00252E94" w:rsidRDefault="002F4387" w:rsidP="002F4387">
            <w:pPr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2F4387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 w:eastAsia="es-ES"/>
              </w:rPr>
              <w:t>3º ESO BIOLOGÍA Y GEOLOGÍA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 xml:space="preserve">                               </w:t>
            </w:r>
            <w:r w:rsidR="00252E94" w:rsidRPr="00252E94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CONTENIDOS</w:t>
            </w:r>
          </w:p>
        </w:tc>
        <w:tc>
          <w:tcPr>
            <w:tcW w:w="10515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52E94" w:rsidRPr="00252E94" w:rsidRDefault="00252E94" w:rsidP="00A92138">
            <w:pPr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252E94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 xml:space="preserve">ESTÁNDARES </w:t>
            </w:r>
            <w:r w:rsidR="002F4387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 xml:space="preserve">DE </w:t>
            </w:r>
            <w:r w:rsidRPr="00252E94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APRENDIZAJE</w:t>
            </w:r>
            <w:r w:rsidR="002F4387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 xml:space="preserve"> EVALUABLES                                                                                                               </w:t>
            </w:r>
            <w:r w:rsidR="00A92138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CURSO 2018/19</w:t>
            </w:r>
          </w:p>
        </w:tc>
      </w:tr>
      <w:tr w:rsidR="00252E94" w:rsidRPr="00252E94" w:rsidTr="00A92138">
        <w:tc>
          <w:tcPr>
            <w:tcW w:w="5750" w:type="dxa"/>
            <w:vMerge w:val="restart"/>
          </w:tcPr>
          <w:p w:rsid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Contenidos comunes a todas las unidades didácticas</w:t>
            </w: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La metodología científica.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La experimentación en Biología y geología: obtención y selección de información a partir de la selección y recogida de muestras del medio natural.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Instrumentos y material empleado en el laboratorio. Normas de uso y seguridad.</w:t>
            </w:r>
          </w:p>
        </w:tc>
        <w:tc>
          <w:tcPr>
            <w:tcW w:w="10515" w:type="dxa"/>
            <w:tcBorders>
              <w:bottom w:val="nil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Identifica los términos más frecuentes del vocabulario científico, expresándose de forma correcta tanto oralmente como por escrito.</w:t>
            </w:r>
          </w:p>
        </w:tc>
      </w:tr>
      <w:tr w:rsidR="00252E94" w:rsidRPr="00252E94" w:rsidTr="00A92138">
        <w:tc>
          <w:tcPr>
            <w:tcW w:w="5750" w:type="dxa"/>
            <w:vMerge/>
          </w:tcPr>
          <w:p w:rsidR="00252E94" w:rsidRPr="00252E94" w:rsidRDefault="00252E94" w:rsidP="00252E94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Busca, selecciona e interpreta la información de carácter científico a partir de la utilización de diversas fuentes.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Transmite la información seleccionada de manera precisa utilizando diversos soportes.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Utiliza la información de carácter científico para formarse una opinión propia y argumentar sobre problemas relacionados con el medio natural y la salud.</w:t>
            </w:r>
          </w:p>
        </w:tc>
      </w:tr>
      <w:tr w:rsidR="00252E94" w:rsidRPr="00252E94" w:rsidTr="00A92138">
        <w:tc>
          <w:tcPr>
            <w:tcW w:w="5750" w:type="dxa"/>
            <w:vMerge/>
          </w:tcPr>
          <w:p w:rsidR="00252E94" w:rsidRPr="00252E94" w:rsidRDefault="00252E94" w:rsidP="00252E94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single" w:sz="4" w:space="0" w:color="auto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Conoce y respeta las normas de uso y seguridad en el laboratorio, respetando y cuidando los instrumentos y el material empleado.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Desarrolla con autonomía la planificación del trabajo experimental, utilizando tanto instrumentos ópticos de reconocimiento, como material básico de laboratorio, argumentando el proceso experimental seguido, describiendo sus observaciones e interpretando sus resultados.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Justifica los pasos del método científico, aplicándolos en sus investigaciones.</w:t>
            </w:r>
          </w:p>
        </w:tc>
      </w:tr>
      <w:tr w:rsidR="00252E94" w:rsidRPr="00252E94" w:rsidTr="00A92138">
        <w:tc>
          <w:tcPr>
            <w:tcW w:w="5750" w:type="dxa"/>
            <w:vMerge w:val="restart"/>
          </w:tcPr>
          <w:p w:rsid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252E94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UNIDAD DIDÁCTICA 1. LA ORGANIZACIÓN DEL SER HUMANO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Niveles de organización de la materia viva.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Organización general del cuerpo humano: células, tejidos, órganos, aparatos y sistemas</w:t>
            </w:r>
          </w:p>
        </w:tc>
        <w:tc>
          <w:tcPr>
            <w:tcW w:w="10515" w:type="dxa"/>
            <w:tcBorders>
              <w:bottom w:val="nil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Interpreta los diferentes niveles de organización en el ser humano, buscando la relación entre ellos.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Diferencia los distintos tipos celulares, describiendo la función de los orgánulos más importantes.</w:t>
            </w:r>
          </w:p>
        </w:tc>
      </w:tr>
      <w:tr w:rsidR="00252E94" w:rsidRPr="00252E94" w:rsidTr="00A92138">
        <w:tc>
          <w:tcPr>
            <w:tcW w:w="5750" w:type="dxa"/>
            <w:vMerge/>
            <w:tcBorders>
              <w:bottom w:val="single" w:sz="2" w:space="0" w:color="auto"/>
            </w:tcBorders>
          </w:tcPr>
          <w:p w:rsidR="00252E94" w:rsidRPr="00252E94" w:rsidRDefault="00252E94" w:rsidP="00252E94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single" w:sz="2" w:space="0" w:color="auto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Reconoce los principales tejidos que conforman el cuerpo humano, y asocia a los mismos su función.</w:t>
            </w:r>
          </w:p>
        </w:tc>
      </w:tr>
      <w:tr w:rsidR="00252E94" w:rsidRPr="00252E94" w:rsidTr="00A92138">
        <w:tc>
          <w:tcPr>
            <w:tcW w:w="5750" w:type="dxa"/>
            <w:vMerge w:val="restart"/>
            <w:tcBorders>
              <w:top w:val="single" w:sz="2" w:space="0" w:color="auto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UNIDAD DIDÁCTICA 2. NUTRICIÓN. LOS ALIMENTOS Y LA DIETA</w:t>
            </w: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Nutrición, alimentación y salud. </w:t>
            </w:r>
          </w:p>
          <w:p w:rsid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Los nutrientes, los alimentos y hábitos alimenticios saludables.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Trastornos de la conducta alimentaria.</w:t>
            </w:r>
          </w:p>
        </w:tc>
        <w:tc>
          <w:tcPr>
            <w:tcW w:w="10515" w:type="dxa"/>
            <w:tcBorders>
              <w:top w:val="single" w:sz="2" w:space="0" w:color="auto"/>
              <w:bottom w:val="nil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Discrimina el proceso de nutrición del de la alimentación.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Relaciona cada nutriente con la función que desempeña en el organismo, reconociendo hábitos nutricionales saludables.</w:t>
            </w:r>
          </w:p>
        </w:tc>
      </w:tr>
      <w:tr w:rsidR="00252E94" w:rsidRPr="00252E94" w:rsidTr="00A92138">
        <w:tc>
          <w:tcPr>
            <w:tcW w:w="5750" w:type="dxa"/>
            <w:vMerge/>
          </w:tcPr>
          <w:p w:rsidR="00252E94" w:rsidRPr="00252E94" w:rsidRDefault="00252E94" w:rsidP="00252E94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Diseña hábitos nutricionales saludables mediante la elaboración de dietas equilibradas, utilizando tablas con diferentes grupos de alimentos con los nutrientes principales presentes en ellos y su valor calórico.</w:t>
            </w:r>
          </w:p>
        </w:tc>
      </w:tr>
      <w:tr w:rsidR="00252E94" w:rsidRPr="00252E94" w:rsidTr="00A92138">
        <w:tc>
          <w:tcPr>
            <w:tcW w:w="5750" w:type="dxa"/>
            <w:vMerge/>
            <w:tcBorders>
              <w:bottom w:val="single" w:sz="2" w:space="0" w:color="auto"/>
            </w:tcBorders>
          </w:tcPr>
          <w:p w:rsidR="00252E94" w:rsidRPr="00252E94" w:rsidRDefault="00252E94" w:rsidP="00252E94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single" w:sz="2" w:space="0" w:color="auto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Reconoce y valora la importancia del ejercicio físico y una dieta equilibrada para una vida saludable.</w:t>
            </w:r>
          </w:p>
        </w:tc>
      </w:tr>
      <w:tr w:rsidR="00252E94" w:rsidRPr="00252E94" w:rsidTr="00A92138">
        <w:tc>
          <w:tcPr>
            <w:tcW w:w="5750" w:type="dxa"/>
            <w:vMerge w:val="restart"/>
            <w:tcBorders>
              <w:top w:val="single" w:sz="2" w:space="0" w:color="auto"/>
            </w:tcBorders>
          </w:tcPr>
          <w:p w:rsid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252E94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UNIDAD DIDÁCTICA 3. APARATOS PARA LA FUNCIÓN DE NUTRICIÓN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La función de nutrición. 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Anatomía y fisiología de los aparatos digestivo, respiratorio, circulatorio y excretor. 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Alteraciones más frecuentes, enfermedades asociadas, prevención de las mismas y hábitos de vida saludables.</w:t>
            </w:r>
          </w:p>
        </w:tc>
        <w:tc>
          <w:tcPr>
            <w:tcW w:w="10515" w:type="dxa"/>
            <w:tcBorders>
              <w:top w:val="single" w:sz="2" w:space="0" w:color="auto"/>
              <w:bottom w:val="nil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Determina e identifica, a partir de gráficos y esquemas, los distintos órganos, aparatos y sistemas implicados en la función de nutrición relacionándolo con su contribución en el proceso.</w:t>
            </w:r>
          </w:p>
        </w:tc>
      </w:tr>
      <w:tr w:rsidR="00252E94" w:rsidRPr="00252E94" w:rsidTr="00A92138">
        <w:tc>
          <w:tcPr>
            <w:tcW w:w="5750" w:type="dxa"/>
            <w:vMerge/>
          </w:tcPr>
          <w:p w:rsidR="00252E94" w:rsidRPr="00252E94" w:rsidRDefault="00252E94" w:rsidP="00252E94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Reconoce la función de cada uno de los aparatos y sistemas en las funciones de nutrición.</w:t>
            </w:r>
          </w:p>
        </w:tc>
      </w:tr>
      <w:tr w:rsidR="00252E94" w:rsidRPr="00252E94" w:rsidTr="00A92138">
        <w:tc>
          <w:tcPr>
            <w:tcW w:w="5750" w:type="dxa"/>
            <w:vMerge/>
          </w:tcPr>
          <w:p w:rsidR="00252E94" w:rsidRPr="00252E94" w:rsidRDefault="00252E94" w:rsidP="00252E94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Diferencia las enfermedades más frecuentes de los órganos, aparatos y sistemas implicados en la nutrición, asociándolas con sus causas y la forma de prevenirlas.</w:t>
            </w:r>
          </w:p>
        </w:tc>
      </w:tr>
      <w:tr w:rsidR="00252E94" w:rsidRPr="00252E94" w:rsidTr="00A92138">
        <w:tc>
          <w:tcPr>
            <w:tcW w:w="5750" w:type="dxa"/>
            <w:vMerge/>
            <w:tcBorders>
              <w:bottom w:val="single" w:sz="2" w:space="0" w:color="auto"/>
            </w:tcBorders>
          </w:tcPr>
          <w:p w:rsidR="00252E94" w:rsidRPr="00252E94" w:rsidRDefault="00252E94" w:rsidP="00252E94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single" w:sz="2" w:space="0" w:color="auto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Conoce y explica los componentes de los aparatos digestivo, circulatorio, respiratorio y excretor y su funcionamiento.</w:t>
            </w:r>
          </w:p>
        </w:tc>
      </w:tr>
      <w:tr w:rsidR="00252E94" w:rsidRPr="00252E94" w:rsidTr="00A92138">
        <w:tc>
          <w:tcPr>
            <w:tcW w:w="5750" w:type="dxa"/>
            <w:vMerge w:val="restart"/>
            <w:tcBorders>
              <w:top w:val="single" w:sz="2" w:space="0" w:color="auto"/>
            </w:tcBorders>
          </w:tcPr>
          <w:p w:rsid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252E94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UNIDAD DIDÁCTICA 4. LA RELACIÓN (I)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Órganos de los sentidos: estructura y función, cuidado e higiene.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El aparato locomotor. Organización y relaciones funcionales entre huesos y músculos.</w:t>
            </w:r>
          </w:p>
          <w:p w:rsidR="00252E94" w:rsidRPr="00252E94" w:rsidRDefault="00252E94" w:rsidP="00252E94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Prevención de lesiones.</w:t>
            </w:r>
          </w:p>
        </w:tc>
        <w:tc>
          <w:tcPr>
            <w:tcW w:w="10515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Clasifica distintos tipos de receptores sensoriales y los relaciona con los órganos de los sentidos en los cuales se encuentran.</w:t>
            </w:r>
          </w:p>
        </w:tc>
      </w:tr>
      <w:tr w:rsidR="00252E94" w:rsidRPr="00252E94" w:rsidTr="00A92138">
        <w:tc>
          <w:tcPr>
            <w:tcW w:w="5750" w:type="dxa"/>
            <w:vMerge/>
          </w:tcPr>
          <w:p w:rsidR="00252E94" w:rsidRPr="00252E94" w:rsidRDefault="00252E94" w:rsidP="00252E94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  <w:right w:val="single" w:sz="2" w:space="0" w:color="auto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Localiza los principales huesos y músculos del cuerpo humano en esquemas del aparato locomotor.</w:t>
            </w:r>
          </w:p>
        </w:tc>
      </w:tr>
      <w:tr w:rsidR="00252E94" w:rsidRPr="00252E94" w:rsidTr="00A92138">
        <w:tc>
          <w:tcPr>
            <w:tcW w:w="5750" w:type="dxa"/>
            <w:vMerge/>
          </w:tcPr>
          <w:p w:rsidR="00252E94" w:rsidRPr="00252E94" w:rsidRDefault="00252E94" w:rsidP="00252E94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  <w:right w:val="single" w:sz="2" w:space="0" w:color="auto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Diferencia los distintos tipos de músculos en función de su tipo de contracción y los relaciona con el sistema nervioso que los controla.</w:t>
            </w:r>
          </w:p>
        </w:tc>
      </w:tr>
      <w:tr w:rsidR="00252E94" w:rsidRPr="00252E94" w:rsidTr="00A92138">
        <w:trPr>
          <w:trHeight w:val="225"/>
        </w:trPr>
        <w:tc>
          <w:tcPr>
            <w:tcW w:w="5750" w:type="dxa"/>
            <w:vMerge/>
            <w:tcBorders>
              <w:bottom w:val="single" w:sz="2" w:space="0" w:color="auto"/>
            </w:tcBorders>
          </w:tcPr>
          <w:p w:rsidR="00252E94" w:rsidRPr="00252E94" w:rsidRDefault="00252E94" w:rsidP="00252E94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Identifica los factores de riesgo más frecuentes que puede afectar al aparato locomotor y los relaciona con las lesiones que producen.</w:t>
            </w:r>
          </w:p>
        </w:tc>
      </w:tr>
      <w:tr w:rsidR="00252E94" w:rsidRPr="00252E94" w:rsidTr="00A92138">
        <w:tc>
          <w:tcPr>
            <w:tcW w:w="5750" w:type="dxa"/>
            <w:vMerge w:val="restart"/>
            <w:tcBorders>
              <w:top w:val="single" w:sz="2" w:space="0" w:color="auto"/>
            </w:tcBorders>
          </w:tcPr>
          <w:p w:rsidR="0066764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252E94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UNIDAD DIDÁCTICA 5. LA RELACIÓN (II)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La función de relación. Sistema nervioso y sistema endócrino.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La coordinación y el sistema nervioso. Organización y función. 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Enfermedades y alteraciones del sistema nervioso.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El sistema endocrino: glándulas endocrinas y su funcionamiento. Sus principales alteraciones.</w:t>
            </w:r>
          </w:p>
        </w:tc>
        <w:tc>
          <w:tcPr>
            <w:tcW w:w="10515" w:type="dxa"/>
            <w:tcBorders>
              <w:top w:val="single" w:sz="2" w:space="0" w:color="auto"/>
              <w:bottom w:val="nil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Especifica la función de cada uno de los aparatos y sistemas implicados en la función de relación.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Describe los procesos implicados en la función de relación, identificando el órgano o estructura responsable de cada proceso.</w:t>
            </w:r>
          </w:p>
        </w:tc>
      </w:tr>
      <w:tr w:rsidR="00252E94" w:rsidRPr="00252E94" w:rsidTr="00A92138">
        <w:tc>
          <w:tcPr>
            <w:tcW w:w="5750" w:type="dxa"/>
            <w:vMerge/>
          </w:tcPr>
          <w:p w:rsidR="00252E94" w:rsidRPr="00252E94" w:rsidRDefault="00252E94" w:rsidP="00252E94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Identifica algunas enfermedades comunes del sistema nervioso, relacionándolas con sus causas, factores de riesgo y su prevención.</w:t>
            </w:r>
            <w:r w:rsidR="00A9213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</w:t>
            </w: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Describe el funcionamiento del sistema nervioso.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Reconoce la capacidad del sistema nervioso de recibir información sensorial y elaborar una respuesta.</w:t>
            </w:r>
          </w:p>
        </w:tc>
      </w:tr>
      <w:tr w:rsidR="00252E94" w:rsidRPr="00252E94" w:rsidTr="00A92138">
        <w:tc>
          <w:tcPr>
            <w:tcW w:w="5750" w:type="dxa"/>
            <w:vMerge/>
          </w:tcPr>
          <w:p w:rsidR="00252E94" w:rsidRPr="00252E94" w:rsidRDefault="00252E94" w:rsidP="00252E94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</w:tcBorders>
          </w:tcPr>
          <w:p w:rsidR="00252E94" w:rsidRPr="00252E94" w:rsidRDefault="00252E94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Enumera las glándulas endocrinas y</w:t>
            </w:r>
            <w:r w:rsidR="00A9213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</w:t>
            </w: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asocia con ellas las hormonas segregadas y su función.</w:t>
            </w:r>
          </w:p>
        </w:tc>
      </w:tr>
      <w:tr w:rsidR="00252E94" w:rsidRPr="00252E94" w:rsidTr="00A92138">
        <w:trPr>
          <w:trHeight w:val="311"/>
        </w:trPr>
        <w:tc>
          <w:tcPr>
            <w:tcW w:w="5750" w:type="dxa"/>
            <w:vMerge/>
            <w:tcBorders>
              <w:bottom w:val="single" w:sz="2" w:space="0" w:color="auto"/>
            </w:tcBorders>
          </w:tcPr>
          <w:p w:rsidR="00252E94" w:rsidRPr="00252E94" w:rsidRDefault="00252E94" w:rsidP="00252E94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single" w:sz="2" w:space="0" w:color="auto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Reconoce algún proceso que tiene lugar en la vida cotidiana en el que se evidencia claramente la integración neuroendocrina.</w:t>
            </w:r>
          </w:p>
        </w:tc>
      </w:tr>
      <w:tr w:rsidR="00252E94" w:rsidRPr="00252E94" w:rsidTr="00A92138">
        <w:tc>
          <w:tcPr>
            <w:tcW w:w="5750" w:type="dxa"/>
            <w:vMerge w:val="restart"/>
            <w:tcBorders>
              <w:top w:val="single" w:sz="2" w:space="0" w:color="auto"/>
            </w:tcBorders>
          </w:tcPr>
          <w:p w:rsid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252E94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UNIDAD DIDÁCTICA 6. LA REPRODUCCIÓN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La reproducción humana. Anatomía y fisiología del aparato reproductor. 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Cambios físicos y psíquicos en la adolescencia. 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El ciclo menstrual.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Fecundación, embarazo y parto.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Análisis de los diferentes métodos anticonceptivos. 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Técnicas de reproducción asistida.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Las enfermedades de transmisión sexual. Prevención. 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La respuesta sexual humana.</w:t>
            </w:r>
          </w:p>
          <w:p w:rsidR="00252E94" w:rsidRPr="00252E94" w:rsidRDefault="00252E94" w:rsidP="00252E94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Sexo y sexualidad. Salud e higiene sexual.</w:t>
            </w:r>
          </w:p>
        </w:tc>
        <w:tc>
          <w:tcPr>
            <w:tcW w:w="10515" w:type="dxa"/>
            <w:tcBorders>
              <w:top w:val="single" w:sz="2" w:space="0" w:color="auto"/>
              <w:bottom w:val="nil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Identifica en esquemas los distintos órganos, del aparato reproductor masculino y femenino, especificando su función.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Establece la diferencia entre sexualidad y reproducción.</w:t>
            </w:r>
          </w:p>
        </w:tc>
      </w:tr>
      <w:tr w:rsidR="00252E94" w:rsidRPr="00252E94" w:rsidTr="00A92138">
        <w:tc>
          <w:tcPr>
            <w:tcW w:w="5750" w:type="dxa"/>
            <w:vMerge/>
          </w:tcPr>
          <w:p w:rsidR="00252E94" w:rsidRPr="00252E94" w:rsidRDefault="00252E94" w:rsidP="00252E94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Describe las principales etapas del ciclo menstrual indicando qué glándulas y qué hormonas participan en su regulación.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Distingue los fenómenos que tienen lugar durante la fecundación, el embarazo y el parto.</w:t>
            </w:r>
          </w:p>
        </w:tc>
      </w:tr>
      <w:tr w:rsidR="00252E94" w:rsidRPr="00252E94" w:rsidTr="00A92138">
        <w:tc>
          <w:tcPr>
            <w:tcW w:w="5750" w:type="dxa"/>
            <w:vMerge/>
          </w:tcPr>
          <w:p w:rsidR="00252E94" w:rsidRPr="00252E94" w:rsidRDefault="00252E94" w:rsidP="00252E94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Discrimina los distintos métodos de anticoncepción humana.</w:t>
            </w:r>
          </w:p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Categoriza las principales enfermedades de transmisión sexual y argumenta sobre su prevención.</w:t>
            </w:r>
          </w:p>
        </w:tc>
      </w:tr>
      <w:tr w:rsidR="00252E94" w:rsidRPr="00252E94" w:rsidTr="00A92138">
        <w:tc>
          <w:tcPr>
            <w:tcW w:w="5750" w:type="dxa"/>
            <w:vMerge/>
          </w:tcPr>
          <w:p w:rsidR="00252E94" w:rsidRPr="00252E94" w:rsidRDefault="00252E94" w:rsidP="00252E94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</w:tcBorders>
          </w:tcPr>
          <w:p w:rsidR="00252E94" w:rsidRPr="00252E94" w:rsidRDefault="00252E94" w:rsidP="00252E94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Identifica las técnicas de reproducción asistida más frecuentes y valora los beneficios que aportan.</w:t>
            </w:r>
          </w:p>
        </w:tc>
      </w:tr>
      <w:tr w:rsidR="00A92138" w:rsidRPr="00252E94" w:rsidTr="00A92138">
        <w:tc>
          <w:tcPr>
            <w:tcW w:w="5750" w:type="dxa"/>
            <w:vMerge/>
            <w:tcBorders>
              <w:bottom w:val="single" w:sz="2" w:space="0" w:color="auto"/>
            </w:tcBorders>
          </w:tcPr>
          <w:p w:rsidR="00A92138" w:rsidRPr="00252E94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</w:tcBorders>
          </w:tcPr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Argumenta las implicaciones que tienen los hábitos para la salud, y justifica con ejemplos las elecciones que realiza o puede realizar para promoverla individual y colectivamente.</w:t>
            </w:r>
          </w:p>
        </w:tc>
      </w:tr>
      <w:tr w:rsidR="00A92138" w:rsidRPr="00252E94" w:rsidTr="00A92138">
        <w:tc>
          <w:tcPr>
            <w:tcW w:w="5750" w:type="dxa"/>
            <w:vMerge/>
          </w:tcPr>
          <w:p w:rsidR="00A92138" w:rsidRPr="00252E94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single" w:sz="2" w:space="0" w:color="auto"/>
            </w:tcBorders>
          </w:tcPr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Reconoce las enfermedades infecciosas y no infecciosas más comunes relacionándolas con sus causas.</w:t>
            </w:r>
          </w:p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Valora los hábitos de vida como medio para prevenir las enfermedades.</w:t>
            </w:r>
          </w:p>
        </w:tc>
      </w:tr>
      <w:tr w:rsidR="00A92138" w:rsidRPr="00252E94" w:rsidTr="00A92138">
        <w:tc>
          <w:tcPr>
            <w:tcW w:w="5750" w:type="dxa"/>
            <w:vMerge/>
          </w:tcPr>
          <w:p w:rsidR="00A92138" w:rsidRPr="00252E94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single" w:sz="2" w:space="0" w:color="auto"/>
              <w:bottom w:val="nil"/>
            </w:tcBorders>
          </w:tcPr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Distingue y explica los diferentes mecanismos de transmisión de las enfermedades infecciosas.</w:t>
            </w:r>
          </w:p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Explica las causas, las formas de prevención y los principales tratamientos de las enfermedades no infecciosas más comunes en el ser humano.</w:t>
            </w:r>
          </w:p>
        </w:tc>
      </w:tr>
      <w:tr w:rsidR="00A92138" w:rsidRPr="00252E94" w:rsidTr="00A92138">
        <w:tc>
          <w:tcPr>
            <w:tcW w:w="5750" w:type="dxa"/>
            <w:vMerge/>
          </w:tcPr>
          <w:p w:rsidR="00A92138" w:rsidRPr="00252E94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</w:tcBorders>
          </w:tcPr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Conoce y describe hábitos de vida saludable identificándolos como medio de promoción de su salud y la de los demás.</w:t>
            </w:r>
          </w:p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Propone métodos para evitar el contagio y propagación de las enfermedades infecciosas más comunes.</w:t>
            </w:r>
          </w:p>
        </w:tc>
      </w:tr>
      <w:tr w:rsidR="00A92138" w:rsidRPr="00252E94" w:rsidTr="00A92138">
        <w:tc>
          <w:tcPr>
            <w:tcW w:w="5750" w:type="dxa"/>
            <w:vMerge/>
          </w:tcPr>
          <w:p w:rsidR="00A92138" w:rsidRPr="00252E94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</w:tcBorders>
          </w:tcPr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Explica en que consiste el proceso de inmunidad, valorando el papel de las vacunas como método de prevención de las enfermedades.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</w:t>
            </w: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Valora la contribución de los avances en biomedicina a la mejora de la calidad de vida de la sociedad.</w:t>
            </w:r>
          </w:p>
        </w:tc>
      </w:tr>
      <w:tr w:rsidR="00A92138" w:rsidRPr="00252E94" w:rsidTr="00A92138">
        <w:tc>
          <w:tcPr>
            <w:tcW w:w="5750" w:type="dxa"/>
            <w:vMerge/>
          </w:tcPr>
          <w:p w:rsidR="00A92138" w:rsidRPr="00252E94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</w:tcBorders>
          </w:tcPr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Detalla la importancia que tiene para la sociedad y para el ser humano la donación de células, sangre y órganos.</w:t>
            </w:r>
          </w:p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Valora positivamente la prevención como una práctica integrada en su vida.</w:t>
            </w:r>
          </w:p>
        </w:tc>
      </w:tr>
      <w:tr w:rsidR="00A92138" w:rsidRPr="00252E94" w:rsidTr="00A92138">
        <w:tc>
          <w:tcPr>
            <w:tcW w:w="5750" w:type="dxa"/>
            <w:vMerge/>
          </w:tcPr>
          <w:p w:rsidR="00A92138" w:rsidRPr="00252E94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</w:tcBorders>
          </w:tcPr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Detecta las situaciones de riesgo para la salud relacionadas con el consumo de sustancias tóxicas y estimulantes como tabaco, alcohol, drogas, etc., contrasta sus efectos nocivos y propone medidas de prevención y control.</w:t>
            </w:r>
          </w:p>
        </w:tc>
      </w:tr>
      <w:tr w:rsidR="00A92138" w:rsidRPr="00252E94" w:rsidTr="00A92138">
        <w:tc>
          <w:tcPr>
            <w:tcW w:w="5750" w:type="dxa"/>
            <w:vMerge/>
          </w:tcPr>
          <w:p w:rsidR="00A92138" w:rsidRPr="00252E94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single" w:sz="4" w:space="0" w:color="auto"/>
            </w:tcBorders>
          </w:tcPr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Identifica las consecuencias de seguir conductas de riesgo con las drogas, para el individuo y la sociedad.</w:t>
            </w:r>
          </w:p>
        </w:tc>
      </w:tr>
      <w:tr w:rsidR="00A92138" w:rsidRPr="00252E94" w:rsidTr="00A92138">
        <w:tc>
          <w:tcPr>
            <w:tcW w:w="5750" w:type="dxa"/>
            <w:vMerge w:val="restart"/>
          </w:tcPr>
          <w:p w:rsidR="00A92138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252E94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UNIDAD DIDÁCTICA 8. LOS ECOSISTEMAS</w:t>
            </w:r>
          </w:p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Ecosistema: identificación de sus componentes.</w:t>
            </w:r>
          </w:p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Factores abióticos y bióticos en los ecosistemas.</w:t>
            </w:r>
          </w:p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0515" w:type="dxa"/>
            <w:tcBorders>
              <w:bottom w:val="nil"/>
            </w:tcBorders>
          </w:tcPr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Identifica los distintos componentes de un ecosistema.</w:t>
            </w:r>
          </w:p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Indica los factores bióticos y abióticos más representativos de ecosistemas acuáticos y terrestres.</w:t>
            </w:r>
          </w:p>
        </w:tc>
      </w:tr>
      <w:tr w:rsidR="00A92138" w:rsidRPr="00252E94" w:rsidTr="00A92138">
        <w:tc>
          <w:tcPr>
            <w:tcW w:w="5750" w:type="dxa"/>
            <w:vMerge/>
          </w:tcPr>
          <w:p w:rsidR="00A92138" w:rsidRPr="00252E94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</w:tcBorders>
          </w:tcPr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Reconoce y enumera los factores desencadenantes de desequilibrios en un ecosistema.</w:t>
            </w:r>
          </w:p>
        </w:tc>
      </w:tr>
      <w:tr w:rsidR="00A92138" w:rsidRPr="00252E94" w:rsidTr="00A92138">
        <w:tc>
          <w:tcPr>
            <w:tcW w:w="5750" w:type="dxa"/>
            <w:vMerge/>
          </w:tcPr>
          <w:p w:rsidR="00A92138" w:rsidRPr="00252E94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single" w:sz="4" w:space="0" w:color="auto"/>
            </w:tcBorders>
          </w:tcPr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Selecciona acciones que previenen la destrucción del medioambiente.</w:t>
            </w:r>
          </w:p>
        </w:tc>
      </w:tr>
      <w:tr w:rsidR="00A92138" w:rsidRPr="00252E94" w:rsidTr="00A92138">
        <w:tc>
          <w:tcPr>
            <w:tcW w:w="5750" w:type="dxa"/>
            <w:vMerge w:val="restart"/>
            <w:shd w:val="clear" w:color="auto" w:fill="FFFFFF"/>
          </w:tcPr>
          <w:p w:rsidR="00A92138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UNIDAD DIDÁCTICA 9. LOS ECOSISTEMAS Y EL SER HUMANO</w:t>
            </w: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</w:t>
            </w:r>
          </w:p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Ecosistemas acuáticos.</w:t>
            </w:r>
          </w:p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Ecosistemas terrestres.</w:t>
            </w:r>
          </w:p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Factores desencadenantes de desequilibrios en los ecosistemas.</w:t>
            </w:r>
          </w:p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Acciones que favorecen la conservación del medio ambiente.</w:t>
            </w:r>
          </w:p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El suelo como ecosistema.</w:t>
            </w:r>
          </w:p>
        </w:tc>
        <w:tc>
          <w:tcPr>
            <w:tcW w:w="10515" w:type="dxa"/>
            <w:tcBorders>
              <w:bottom w:val="nil"/>
            </w:tcBorders>
            <w:shd w:val="clear" w:color="auto" w:fill="FFFFFF"/>
          </w:tcPr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Identifica los distintos componentes de un ecosistema.</w:t>
            </w:r>
          </w:p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Indica los factores bióticos y abióticos más representativos de ecosistemas acuáticos y terrestres.</w:t>
            </w:r>
          </w:p>
        </w:tc>
      </w:tr>
      <w:tr w:rsidR="00A92138" w:rsidRPr="00252E94" w:rsidTr="00A92138">
        <w:tc>
          <w:tcPr>
            <w:tcW w:w="5750" w:type="dxa"/>
            <w:vMerge/>
            <w:shd w:val="clear" w:color="auto" w:fill="FFFFFF"/>
          </w:tcPr>
          <w:p w:rsidR="00A92138" w:rsidRPr="00252E94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</w:tcBorders>
            <w:shd w:val="clear" w:color="auto" w:fill="FFFFFF"/>
          </w:tcPr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Reconoce y enumera los factores desencadenantes de desequilibrios en un ecosistema.</w:t>
            </w:r>
          </w:p>
        </w:tc>
      </w:tr>
      <w:tr w:rsidR="00A92138" w:rsidRPr="00252E94" w:rsidTr="00A92138">
        <w:tc>
          <w:tcPr>
            <w:tcW w:w="5750" w:type="dxa"/>
            <w:vMerge/>
            <w:shd w:val="clear" w:color="auto" w:fill="FFFFFF"/>
          </w:tcPr>
          <w:p w:rsidR="00A92138" w:rsidRPr="00252E94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</w:tcBorders>
            <w:shd w:val="clear" w:color="auto" w:fill="FFFFFF"/>
          </w:tcPr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Selecciona acciones que previenen la destrucción del medioambiente.</w:t>
            </w:r>
          </w:p>
        </w:tc>
      </w:tr>
      <w:tr w:rsidR="00A92138" w:rsidRPr="00252E94" w:rsidTr="00A92138">
        <w:tc>
          <w:tcPr>
            <w:tcW w:w="5750" w:type="dxa"/>
            <w:vMerge/>
            <w:shd w:val="clear" w:color="auto" w:fill="FFFFFF"/>
          </w:tcPr>
          <w:p w:rsidR="00A92138" w:rsidRPr="00252E94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Reconoce que el suelo es el resultado de la interacción entre los componentes bióticos y abióticos, señalando alguna de sus interacciones.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</w:t>
            </w: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Reconoce la fragilidad del suelo y valora la necesidad de protegerlo.</w:t>
            </w:r>
          </w:p>
        </w:tc>
      </w:tr>
      <w:tr w:rsidR="00A92138" w:rsidRPr="00252E94" w:rsidTr="00A92138">
        <w:tc>
          <w:tcPr>
            <w:tcW w:w="5750" w:type="dxa"/>
            <w:vMerge w:val="restart"/>
          </w:tcPr>
          <w:p w:rsidR="00A92138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252E94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Contenidos comunes a todas las unidades didácticas</w:t>
            </w:r>
          </w:p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Elaboración y presentación de investigaciones sobre los contenidos de Biología o Geología desarrollados a lo largo del curso.</w:t>
            </w:r>
          </w:p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Iniciación a la actividad científica.</w:t>
            </w:r>
          </w:p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Utilización de diferentes fuentes de información.</w:t>
            </w:r>
          </w:p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Utilización de las TIC para buscar y seleccionar información y presentar conclusiones.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</w:t>
            </w: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Trabajo individual y en grupo.</w:t>
            </w:r>
          </w:p>
        </w:tc>
        <w:tc>
          <w:tcPr>
            <w:tcW w:w="10515" w:type="dxa"/>
            <w:tcBorders>
              <w:bottom w:val="nil"/>
            </w:tcBorders>
          </w:tcPr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Integra y aplica las destrezas propias del método científico en la realización de trabajos de investigación.</w:t>
            </w:r>
          </w:p>
        </w:tc>
      </w:tr>
      <w:tr w:rsidR="00A92138" w:rsidRPr="00252E94" w:rsidTr="00A92138">
        <w:tc>
          <w:tcPr>
            <w:tcW w:w="5750" w:type="dxa"/>
            <w:vMerge/>
          </w:tcPr>
          <w:p w:rsidR="00A92138" w:rsidRPr="00252E94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</w:tcBorders>
          </w:tcPr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Utiliza argumentos justificando las hipótesis que propone.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</w:t>
            </w: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Contrasta las hipótesis a través de la experimentación o la observación y argumentación.</w:t>
            </w:r>
          </w:p>
        </w:tc>
      </w:tr>
      <w:tr w:rsidR="00A92138" w:rsidRPr="00252E94" w:rsidTr="00A92138">
        <w:tc>
          <w:tcPr>
            <w:tcW w:w="5750" w:type="dxa"/>
            <w:vMerge/>
          </w:tcPr>
          <w:p w:rsidR="00A92138" w:rsidRPr="00252E94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</w:tcBorders>
          </w:tcPr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Utiliza diferentes fuentes de información, apoyándose en las TIC, para la elaboración y presentación de sus investigaciones.</w:t>
            </w:r>
          </w:p>
        </w:tc>
      </w:tr>
      <w:tr w:rsidR="00A92138" w:rsidRPr="00252E94" w:rsidTr="00A92138">
        <w:tc>
          <w:tcPr>
            <w:tcW w:w="5750" w:type="dxa"/>
            <w:vMerge/>
          </w:tcPr>
          <w:p w:rsidR="00A92138" w:rsidRPr="00252E94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  <w:bottom w:val="nil"/>
            </w:tcBorders>
          </w:tcPr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Participa, valora y respeta el trabajo individual y grupal.</w:t>
            </w:r>
          </w:p>
        </w:tc>
      </w:tr>
      <w:tr w:rsidR="00A92138" w:rsidRPr="00252E94" w:rsidTr="00A92138">
        <w:tc>
          <w:tcPr>
            <w:tcW w:w="5750" w:type="dxa"/>
            <w:vMerge/>
          </w:tcPr>
          <w:p w:rsidR="00A92138" w:rsidRPr="00252E94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nil"/>
            </w:tcBorders>
          </w:tcPr>
          <w:p w:rsidR="00A92138" w:rsidRPr="00252E94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Diseña pequeños trabajos de investigación sobre temas desarrollados a lo largo del curso para su presentación y defensa en público.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</w:t>
            </w:r>
            <w:r w:rsidRPr="00252E94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Expresa con precisión y coherencia tanto verbalmente como por escrito las conclusiones de sus investigaciones.</w:t>
            </w:r>
          </w:p>
        </w:tc>
      </w:tr>
      <w:tr w:rsidR="00A92138" w:rsidRPr="00AA3708" w:rsidTr="00A92138"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A92138" w:rsidRPr="00A92138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</w:pPr>
            <w:r w:rsidRPr="00A92138">
              <w:rPr>
                <w:rFonts w:ascii="Calibri" w:eastAsia="Times New Roman" w:hAnsi="Calibri" w:cs="Calibri"/>
                <w:b/>
                <w:sz w:val="18"/>
                <w:szCs w:val="18"/>
                <w:lang w:val="es-ES_tradnl" w:eastAsia="es-ES"/>
              </w:rPr>
              <w:t>EVALUACIÓN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A92138" w:rsidRPr="00A92138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A9213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UNIDADES</w:t>
            </w:r>
          </w:p>
        </w:tc>
      </w:tr>
      <w:tr w:rsidR="00A92138" w:rsidRPr="00AA3708" w:rsidTr="00A92138"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38" w:rsidRPr="00A92138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es-ES"/>
              </w:rPr>
            </w:pPr>
            <w:r w:rsidRPr="00A92138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es-ES"/>
              </w:rPr>
              <w:t>PRIMERA</w:t>
            </w:r>
          </w:p>
          <w:p w:rsidR="00A92138" w:rsidRPr="00A92138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38" w:rsidRPr="00A92138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A92138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UD1 LA ORGANIZACIÓN DEL SER HUMANO  (7 sesiones)</w:t>
            </w:r>
          </w:p>
          <w:p w:rsidR="00A92138" w:rsidRPr="00A92138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A92138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UD2 LA NUTRICIÓN, LOS ALIMENTOS Y LA DIETA (7 sesiones)</w:t>
            </w:r>
          </w:p>
          <w:p w:rsidR="00A92138" w:rsidRPr="00A92138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A92138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UD3 APARATOS PARA LA FUNCIÓN DE NUTRICIÓN ( 7 sesiones)</w:t>
            </w:r>
          </w:p>
        </w:tc>
      </w:tr>
      <w:tr w:rsidR="00A92138" w:rsidRPr="00AA3708" w:rsidTr="00A92138"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38" w:rsidRPr="00A92138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es-ES"/>
              </w:rPr>
            </w:pPr>
            <w:r w:rsidRPr="00A92138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es-ES"/>
              </w:rPr>
              <w:t>SEGUNDA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38" w:rsidRPr="00A92138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A92138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UD3 APARATOS PARA LA FUNCIÓN DE NUTRICIÓN (5 sesiones)</w:t>
            </w:r>
          </w:p>
          <w:p w:rsidR="00A92138" w:rsidRPr="00A92138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A92138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UD6 LA REPRODUCCIÓN (7 sesiones)</w:t>
            </w:r>
          </w:p>
          <w:p w:rsidR="00A92138" w:rsidRPr="00A92138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A92138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UD4 LA RELACIÓN I (5 sesiones)</w:t>
            </w:r>
          </w:p>
          <w:p w:rsidR="00A92138" w:rsidRPr="00A92138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A92138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UD5 LA RELACIÓN II  ( 4 sesiones)</w:t>
            </w:r>
          </w:p>
        </w:tc>
      </w:tr>
      <w:tr w:rsidR="00A92138" w:rsidRPr="00AA3708" w:rsidTr="00A92138"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38" w:rsidRPr="00A92138" w:rsidRDefault="00A92138" w:rsidP="00A92138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es-ES"/>
              </w:rPr>
            </w:pPr>
            <w:r w:rsidRPr="00A92138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es-ES"/>
              </w:rPr>
              <w:t>TERCERA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38" w:rsidRPr="00A92138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A92138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UD5 LA RELACIÓN II (7 sesiones)</w:t>
            </w:r>
          </w:p>
          <w:p w:rsidR="00A92138" w:rsidRPr="00A92138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A92138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UD8 LOS ECOSISTEMAS ( 6 sesiones )</w:t>
            </w:r>
          </w:p>
          <w:p w:rsidR="00A92138" w:rsidRPr="00A92138" w:rsidRDefault="00A92138" w:rsidP="00A92138">
            <w:pPr>
              <w:autoSpaceDE w:val="0"/>
              <w:autoSpaceDN w:val="0"/>
              <w:adjustRightInd w:val="0"/>
              <w:spacing w:after="0" w:line="23" w:lineRule="atLeast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A92138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UD9 LOS ECOSISTEMAS Y EL SER HUMANO (6 sesiones)</w:t>
            </w:r>
          </w:p>
        </w:tc>
      </w:tr>
      <w:tr w:rsidR="00A92138" w:rsidRPr="00F2110D" w:rsidTr="006C26D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11"/>
        </w:trPr>
        <w:tc>
          <w:tcPr>
            <w:tcW w:w="16265" w:type="dxa"/>
            <w:gridSpan w:val="2"/>
            <w:shd w:val="clear" w:color="auto" w:fill="FFFFFF" w:themeFill="background1"/>
          </w:tcPr>
          <w:tbl>
            <w:tblPr>
              <w:tblStyle w:val="Tablaconcuadrcula"/>
              <w:tblpPr w:leftFromText="141" w:rightFromText="141" w:vertAnchor="text" w:horzAnchor="margin" w:tblpY="-78"/>
              <w:tblW w:w="16155" w:type="dxa"/>
              <w:tblLook w:val="04A0" w:firstRow="1" w:lastRow="0" w:firstColumn="1" w:lastColumn="0" w:noHBand="0" w:noVBand="1"/>
            </w:tblPr>
            <w:tblGrid>
              <w:gridCol w:w="16155"/>
            </w:tblGrid>
            <w:tr w:rsidR="00A92138" w:rsidRPr="00F2110D" w:rsidTr="00FC7910">
              <w:trPr>
                <w:trHeight w:val="224"/>
              </w:trPr>
              <w:tc>
                <w:tcPr>
                  <w:tcW w:w="16155" w:type="dxa"/>
                  <w:tcBorders>
                    <w:right w:val="single" w:sz="6" w:space="0" w:color="auto"/>
                  </w:tcBorders>
                  <w:shd w:val="clear" w:color="auto" w:fill="DBDBDB" w:themeFill="accent3" w:themeFillTint="66"/>
                </w:tcPr>
                <w:p w:rsidR="00A92138" w:rsidRPr="00F2110D" w:rsidRDefault="00A92138" w:rsidP="00A92138">
                  <w:pPr>
                    <w:rPr>
                      <w:sz w:val="18"/>
                      <w:szCs w:val="18"/>
                    </w:rPr>
                  </w:pPr>
                  <w:r w:rsidRPr="00F2110D">
                    <w:rPr>
                      <w:b/>
                      <w:sz w:val="18"/>
                      <w:szCs w:val="18"/>
                    </w:rPr>
                    <w:t>CRITERIOS DE CALIFICACIÓN</w:t>
                  </w:r>
                </w:p>
              </w:tc>
            </w:tr>
          </w:tbl>
          <w:p w:rsidR="00A92138" w:rsidRPr="00F2110D" w:rsidRDefault="00A92138" w:rsidP="00A92138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2110D">
              <w:rPr>
                <w:sz w:val="18"/>
                <w:szCs w:val="18"/>
              </w:rPr>
              <w:t xml:space="preserve">Las </w:t>
            </w:r>
            <w:r w:rsidRPr="00F2110D">
              <w:rPr>
                <w:b/>
                <w:sz w:val="18"/>
                <w:szCs w:val="18"/>
              </w:rPr>
              <w:t>pruebas escritas</w:t>
            </w:r>
            <w:r w:rsidRPr="00F2110D">
              <w:rPr>
                <w:sz w:val="18"/>
                <w:szCs w:val="18"/>
              </w:rPr>
              <w:t xml:space="preserve"> suponen una 7</w:t>
            </w:r>
            <w:r w:rsidRPr="00F2110D">
              <w:rPr>
                <w:b/>
                <w:sz w:val="18"/>
                <w:szCs w:val="18"/>
              </w:rPr>
              <w:t>0 %</w:t>
            </w:r>
            <w:r w:rsidRPr="00F2110D">
              <w:rPr>
                <w:sz w:val="18"/>
                <w:szCs w:val="18"/>
              </w:rPr>
              <w:t xml:space="preserve"> de la calificación final. </w:t>
            </w:r>
          </w:p>
          <w:p w:rsidR="00A92138" w:rsidRPr="00F2110D" w:rsidRDefault="00A92138" w:rsidP="00A92138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2110D">
              <w:rPr>
                <w:sz w:val="18"/>
                <w:szCs w:val="18"/>
              </w:rPr>
              <w:t xml:space="preserve">Las </w:t>
            </w:r>
            <w:r w:rsidRPr="00F2110D">
              <w:rPr>
                <w:b/>
                <w:sz w:val="18"/>
                <w:szCs w:val="18"/>
              </w:rPr>
              <w:t>actividades</w:t>
            </w:r>
            <w:r w:rsidRPr="00F2110D">
              <w:rPr>
                <w:sz w:val="18"/>
                <w:szCs w:val="18"/>
              </w:rPr>
              <w:t>,</w:t>
            </w:r>
            <w:r w:rsidRPr="00F2110D">
              <w:rPr>
                <w:b/>
                <w:sz w:val="18"/>
                <w:szCs w:val="18"/>
              </w:rPr>
              <w:t xml:space="preserve"> trabajos de investigación, proyectos, exposiciones y</w:t>
            </w:r>
            <w:r w:rsidRPr="00F2110D">
              <w:rPr>
                <w:sz w:val="18"/>
                <w:szCs w:val="18"/>
              </w:rPr>
              <w:t xml:space="preserve"> </w:t>
            </w:r>
            <w:r w:rsidRPr="00F2110D">
              <w:rPr>
                <w:b/>
                <w:sz w:val="18"/>
                <w:szCs w:val="18"/>
              </w:rPr>
              <w:t>realización de</w:t>
            </w:r>
            <w:r w:rsidRPr="00F2110D">
              <w:rPr>
                <w:sz w:val="18"/>
                <w:szCs w:val="18"/>
              </w:rPr>
              <w:t xml:space="preserve"> </w:t>
            </w:r>
            <w:r w:rsidRPr="00F2110D">
              <w:rPr>
                <w:b/>
                <w:sz w:val="18"/>
                <w:szCs w:val="18"/>
              </w:rPr>
              <w:t>prácticas e informes en el laboratorio</w:t>
            </w:r>
            <w:r>
              <w:rPr>
                <w:sz w:val="18"/>
                <w:szCs w:val="18"/>
              </w:rPr>
              <w:t xml:space="preserve"> aportará un 3</w:t>
            </w:r>
            <w:r w:rsidRPr="00F2110D">
              <w:rPr>
                <w:b/>
                <w:sz w:val="18"/>
                <w:szCs w:val="18"/>
              </w:rPr>
              <w:t>0 %</w:t>
            </w:r>
            <w:r w:rsidRPr="00F2110D">
              <w:rPr>
                <w:sz w:val="18"/>
                <w:szCs w:val="18"/>
              </w:rPr>
              <w:t xml:space="preserve"> a la calificación final.                    </w:t>
            </w:r>
          </w:p>
          <w:p w:rsidR="00A92138" w:rsidRDefault="00A92138" w:rsidP="00A92138">
            <w:pPr>
              <w:widowControl w:val="0"/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3" w:lineRule="atLeast"/>
              <w:jc w:val="both"/>
              <w:rPr>
                <w:rFonts w:ascii="Calibri" w:hAnsi="Calibri" w:cs="Arial"/>
                <w:snapToGrid w:val="0"/>
                <w:sz w:val="18"/>
                <w:szCs w:val="18"/>
              </w:rPr>
            </w:pPr>
            <w:r>
              <w:rPr>
                <w:rFonts w:ascii="Calibri" w:hAnsi="Calibri" w:cs="Arial"/>
                <w:snapToGrid w:val="0"/>
                <w:sz w:val="18"/>
                <w:szCs w:val="18"/>
              </w:rPr>
              <w:t>Para aprobar cada evaluación:</w:t>
            </w:r>
          </w:p>
          <w:p w:rsidR="00A92138" w:rsidRPr="00077447" w:rsidRDefault="00A92138" w:rsidP="00A92138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line="23" w:lineRule="atLeast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napToGrid w:val="0"/>
                <w:sz w:val="18"/>
                <w:szCs w:val="18"/>
              </w:rPr>
              <w:t>L</w:t>
            </w:r>
            <w:r w:rsidRPr="00077447">
              <w:rPr>
                <w:rFonts w:ascii="Calibri" w:hAnsi="Calibri" w:cs="Arial"/>
                <w:snapToGrid w:val="0"/>
                <w:sz w:val="18"/>
                <w:szCs w:val="18"/>
              </w:rPr>
              <w:t>a calificación de cada una de las pr</w:t>
            </w:r>
            <w:r>
              <w:rPr>
                <w:rFonts w:ascii="Calibri" w:hAnsi="Calibri" w:cs="Arial"/>
                <w:snapToGrid w:val="0"/>
                <w:sz w:val="18"/>
                <w:szCs w:val="18"/>
              </w:rPr>
              <w:t>uebas deberá ser mayor de cuatro puntos de</w:t>
            </w:r>
            <w:r w:rsidRPr="00077447">
              <w:rPr>
                <w:rFonts w:ascii="Calibri" w:hAnsi="Calibri" w:cs="Arial"/>
                <w:snapToGrid w:val="0"/>
                <w:sz w:val="18"/>
                <w:szCs w:val="18"/>
              </w:rPr>
              <w:t xml:space="preserve"> diez</w:t>
            </w:r>
          </w:p>
          <w:p w:rsidR="00A92138" w:rsidRPr="00077447" w:rsidRDefault="00A92138" w:rsidP="00A92138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line="23" w:lineRule="atLeast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  <w:r w:rsidRPr="00077447">
              <w:rPr>
                <w:rFonts w:ascii="Calibri" w:hAnsi="Calibri" w:cs="Calibri"/>
                <w:color w:val="000000"/>
                <w:sz w:val="18"/>
                <w:szCs w:val="18"/>
              </w:rPr>
              <w:t>a media 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 los apartados anteriores será como mínimo de cinco puntos de</w:t>
            </w:r>
            <w:r w:rsidR="00C46E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diez</w:t>
            </w:r>
            <w:bookmarkStart w:id="0" w:name="_GoBack"/>
            <w:bookmarkEnd w:id="0"/>
            <w:r w:rsidRPr="0007744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A92138" w:rsidRDefault="00A92138" w:rsidP="00A92138">
            <w:pPr>
              <w:widowControl w:val="0"/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3" w:lineRule="atLeast"/>
              <w:ind w:left="36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077447">
              <w:rPr>
                <w:rFonts w:ascii="Calibri" w:hAnsi="Calibri" w:cs="Calibri"/>
                <w:snapToGrid w:val="0"/>
                <w:sz w:val="18"/>
                <w:szCs w:val="18"/>
              </w:rPr>
              <w:t>A los alumnos calificados negativamente en alguna evaluación se les encomendarán diversas actividades de refuerzo. Posteriormente, se realizará una prueba escrita sobre los estándares no adquiridos.</w:t>
            </w:r>
          </w:p>
          <w:p w:rsidR="00A92138" w:rsidRPr="00EF7419" w:rsidRDefault="00A92138" w:rsidP="00A9213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7447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</w:t>
            </w:r>
            <w:r w:rsidRPr="00077447">
              <w:rPr>
                <w:b/>
                <w:sz w:val="18"/>
                <w:szCs w:val="18"/>
              </w:rPr>
              <w:t>La calificación final ordinaria</w:t>
            </w:r>
            <w:r w:rsidRPr="00077447">
              <w:rPr>
                <w:sz w:val="18"/>
                <w:szCs w:val="18"/>
              </w:rPr>
              <w:t xml:space="preserve"> del alumno/a se obtendrá realizando la media de las correspondientes a todas las evaluaciones del curso, que deberán estar aprobadas. En caso contrario, realizarán una prueba extraordinaria de los estándares no adquiridos. </w:t>
            </w:r>
            <w:r w:rsidRPr="00077447">
              <w:rPr>
                <w:b/>
                <w:bCs/>
                <w:sz w:val="18"/>
                <w:szCs w:val="18"/>
              </w:rPr>
              <w:t>La calificación final extraordinaria</w:t>
            </w:r>
            <w:r w:rsidRPr="00077447">
              <w:rPr>
                <w:bCs/>
                <w:sz w:val="18"/>
                <w:szCs w:val="18"/>
              </w:rPr>
              <w:t xml:space="preserve"> será el resultado de la media ponderada de las evaluaciones aprobadas y la prueba extraordinaria.</w:t>
            </w:r>
          </w:p>
        </w:tc>
      </w:tr>
    </w:tbl>
    <w:p w:rsidR="00F2110D" w:rsidRPr="00F2110D" w:rsidRDefault="00F2110D" w:rsidP="00F2110D">
      <w:pPr>
        <w:spacing w:after="0" w:line="240" w:lineRule="auto"/>
        <w:rPr>
          <w:sz w:val="18"/>
          <w:szCs w:val="18"/>
        </w:rPr>
      </w:pPr>
    </w:p>
    <w:p w:rsidR="002B2019" w:rsidRPr="00252E94" w:rsidRDefault="00C46EC9">
      <w:pPr>
        <w:rPr>
          <w:sz w:val="18"/>
          <w:szCs w:val="18"/>
          <w:lang w:val="es-ES_tradnl"/>
        </w:rPr>
      </w:pPr>
    </w:p>
    <w:sectPr w:rsidR="002B2019" w:rsidRPr="00252E94" w:rsidSect="00252E9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B313E"/>
    <w:multiLevelType w:val="hybridMultilevel"/>
    <w:tmpl w:val="41A4BAF6"/>
    <w:lvl w:ilvl="0" w:tplc="1090D7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D579C"/>
    <w:multiLevelType w:val="hybridMultilevel"/>
    <w:tmpl w:val="29888A5A"/>
    <w:lvl w:ilvl="0" w:tplc="5B149EF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7B3B5148"/>
    <w:multiLevelType w:val="hybridMultilevel"/>
    <w:tmpl w:val="D436A63A"/>
    <w:lvl w:ilvl="0" w:tplc="A498C32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94"/>
    <w:rsid w:val="00246E42"/>
    <w:rsid w:val="00252E94"/>
    <w:rsid w:val="002F4387"/>
    <w:rsid w:val="003F2851"/>
    <w:rsid w:val="00667644"/>
    <w:rsid w:val="006C26D5"/>
    <w:rsid w:val="00771B36"/>
    <w:rsid w:val="007E535C"/>
    <w:rsid w:val="00834B50"/>
    <w:rsid w:val="009659B3"/>
    <w:rsid w:val="00A74A60"/>
    <w:rsid w:val="00A92138"/>
    <w:rsid w:val="00C46EC9"/>
    <w:rsid w:val="00E44DA2"/>
    <w:rsid w:val="00EF7419"/>
    <w:rsid w:val="00F2110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03C65-02DE-4D50-8C82-96700953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110D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2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74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1809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2018-10-06T16:17:00Z</dcterms:created>
  <dcterms:modified xsi:type="dcterms:W3CDTF">2018-10-06T16:17:00Z</dcterms:modified>
</cp:coreProperties>
</file>