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70"/>
        <w:tblW w:w="15735" w:type="dxa"/>
        <w:tblLayout w:type="fixed"/>
        <w:tblLook w:val="04A0" w:firstRow="1" w:lastRow="0" w:firstColumn="1" w:lastColumn="0" w:noHBand="0" w:noVBand="1"/>
      </w:tblPr>
      <w:tblGrid>
        <w:gridCol w:w="5382"/>
        <w:gridCol w:w="9503"/>
        <w:gridCol w:w="425"/>
        <w:gridCol w:w="425"/>
      </w:tblGrid>
      <w:tr w:rsidR="00BE7330" w:rsidRPr="00D70AEE" w:rsidTr="00BE7330">
        <w:trPr>
          <w:trHeight w:val="274"/>
        </w:trPr>
        <w:tc>
          <w:tcPr>
            <w:tcW w:w="5382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E7330" w:rsidRPr="00D70AEE" w:rsidRDefault="00BE7330" w:rsidP="0039312E">
            <w:pPr>
              <w:spacing w:before="120"/>
              <w:outlineLvl w:val="5"/>
              <w:rPr>
                <w:rFonts w:eastAsia="Times New Roman" w:cs="Arial"/>
                <w:b/>
                <w:sz w:val="20"/>
                <w:szCs w:val="20"/>
                <w:lang w:eastAsia="es-ES"/>
              </w:rPr>
            </w:pPr>
            <w:r w:rsidRPr="006C0826"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>1º ESO  BIOLOGÍA Y GEOLOGÍA</w:t>
            </w:r>
            <w:r w:rsidRPr="003B00FB">
              <w:rPr>
                <w:rFonts w:eastAsia="Times New Roman" w:cs="Arial"/>
                <w:b/>
                <w:i/>
                <w:lang w:eastAsia="es-ES"/>
              </w:rPr>
              <w:t xml:space="preserve">    </w:t>
            </w:r>
            <w:r>
              <w:rPr>
                <w:rFonts w:eastAsia="Times New Roman" w:cs="Arial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9503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BE7330" w:rsidRDefault="00BE7330" w:rsidP="00A12ED3">
            <w:pPr>
              <w:widowControl w:val="0"/>
              <w:autoSpaceDE w:val="0"/>
              <w:autoSpaceDN w:val="0"/>
              <w:adjustRightInd w:val="0"/>
              <w:ind w:left="601" w:hanging="601"/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</w:p>
          <w:p w:rsidR="00BE7330" w:rsidRPr="00D70AEE" w:rsidRDefault="00BE7330" w:rsidP="00A12ED3">
            <w:pPr>
              <w:widowControl w:val="0"/>
              <w:autoSpaceDE w:val="0"/>
              <w:autoSpaceDN w:val="0"/>
              <w:adjustRightInd w:val="0"/>
              <w:ind w:left="601" w:hanging="601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E</w:t>
            </w:r>
            <w:r w:rsidRPr="00D70AEE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STÁNDARES DE APRENDIZAJE EVALUABLES</w:t>
            </w:r>
            <w:r w:rsidR="0039312E" w:rsidRPr="006C0826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 xml:space="preserve"> </w:t>
            </w:r>
            <w:r w:rsidR="0039312E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 xml:space="preserve">                                                                                                                            </w:t>
            </w:r>
            <w:r w:rsidR="0039312E" w:rsidRPr="006C0826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>CURSO 201</w:t>
            </w:r>
            <w:r w:rsidR="0039312E">
              <w:rPr>
                <w:rFonts w:eastAsia="Times New Roman" w:cs="Arial"/>
                <w:b/>
                <w:i/>
                <w:sz w:val="16"/>
                <w:szCs w:val="16"/>
                <w:lang w:eastAsia="es-ES"/>
              </w:rPr>
              <w:t xml:space="preserve">6/17  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7330" w:rsidRPr="00D70AEE" w:rsidRDefault="00BE7330" w:rsidP="00A12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E7330" w:rsidRDefault="00BE7330" w:rsidP="00A12E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E</w:t>
            </w:r>
          </w:p>
        </w:tc>
      </w:tr>
      <w:tr w:rsidR="00BE7330" w:rsidRPr="00D70AEE" w:rsidTr="00BE7330">
        <w:tc>
          <w:tcPr>
            <w:tcW w:w="5382" w:type="dxa"/>
            <w:tcBorders>
              <w:top w:val="single" w:sz="18" w:space="0" w:color="auto"/>
              <w:bottom w:val="single" w:sz="18" w:space="0" w:color="auto"/>
            </w:tcBorders>
          </w:tcPr>
          <w:p w:rsidR="00BE7330" w:rsidRPr="00D70AEE" w:rsidRDefault="00BE7330" w:rsidP="00DD7422">
            <w:pPr>
              <w:spacing w:after="120"/>
              <w:outlineLvl w:val="5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Arial"/>
                <w:b/>
                <w:sz w:val="18"/>
                <w:szCs w:val="18"/>
                <w:lang w:eastAsia="es-ES"/>
              </w:rPr>
              <w:t>Contenidos comunes a todas las unidades didácticas:</w:t>
            </w:r>
          </w:p>
          <w:p w:rsidR="00BE7330" w:rsidRPr="00D70AEE" w:rsidRDefault="00BE7330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La metodología científica. Características básicas. Iniciación a la actividad científica.</w:t>
            </w:r>
          </w:p>
          <w:p w:rsidR="00BE7330" w:rsidRPr="00D70AEE" w:rsidRDefault="00BE7330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La experimentación en Biología y Geología: obtención y selección de información a partir de la selección y recogida de muestras del medio natural.</w:t>
            </w:r>
          </w:p>
          <w:p w:rsidR="00BE7330" w:rsidRPr="00D70AEE" w:rsidRDefault="00BE7330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Elaboración y presentación de investigaciones sobre los contenidos de Biología y Geología desarrollados a lo largo del curso</w:t>
            </w:r>
          </w:p>
          <w:p w:rsidR="00BE7330" w:rsidRPr="00D70AEE" w:rsidRDefault="00BE7330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Utilización de distintas fuentes de información para buscar seleccionar y presentar conclusiones.</w:t>
            </w:r>
          </w:p>
          <w:p w:rsidR="00BE7330" w:rsidRPr="00D70AEE" w:rsidRDefault="00BE7330" w:rsidP="00DD742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Trabajo individual y en grupo.</w:t>
            </w:r>
          </w:p>
        </w:tc>
        <w:tc>
          <w:tcPr>
            <w:tcW w:w="9503" w:type="dxa"/>
            <w:tcBorders>
              <w:top w:val="single" w:sz="18" w:space="0" w:color="auto"/>
              <w:bottom w:val="single" w:sz="18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1.1.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Integra y aplica las destrezas propias del método científico.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Utiliza argumentos justificando las hipótesis que propone.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Utiliza diferentes fuentes de información, apoyándose en las TIC, para la elaboración y la presentación de sus investigaciones.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Participa, valora y respeta el trabajo individual y grupal.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Diseña pequeños trabajos de investigación sobre animales y/o plantas, los ecosistemas de su entorno o la alimentación y la nutrición humana para su presentación y defensa en el aula.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Expresa con precisión y coherencia, tanto verbalmente como por escrito, las conclusiones de sus investigaciones.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1.1.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Identifica los términos más frecuentes del vocabulario científico, expresándose de forma correcta tanto oralmente como por escrito.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Busca, selecciona e interpreta la información de carácter científico a partir de la utilización de diversas fuentes.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 2.2.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Transmite la información seleccionada de manera precisa utilizando diversos soportes.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 2.3.</w:t>
            </w: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ab/>
              <w:t xml:space="preserve">Utiliza la información de carácter científico para formarse una opinión propia y argumentar sobre problemas relacionados. </w:t>
            </w:r>
          </w:p>
          <w:p w:rsidR="00BE7330" w:rsidRPr="00D70AEE" w:rsidRDefault="00BE7330" w:rsidP="00DD7422">
            <w:pPr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Conoce y respeta las normas de seguridad en el laboratorio, respetando y cuidando los</w:t>
            </w:r>
            <w:r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materiales.</w:t>
            </w: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top w:val="single" w:sz="18" w:space="0" w:color="auto"/>
              <w:bottom w:val="single" w:sz="4" w:space="0" w:color="auto"/>
            </w:tcBorders>
          </w:tcPr>
          <w:p w:rsidR="00BE7330" w:rsidRPr="00D70AEE" w:rsidRDefault="00BE7330" w:rsidP="00DD7422">
            <w:pPr>
              <w:keepNext/>
              <w:spacing w:after="120"/>
              <w:outlineLvl w:val="0"/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  <w:t>UNIDAD 1</w:t>
            </w:r>
            <w:r w:rsidRPr="00D70AEE">
              <w:rPr>
                <w:rFonts w:eastAsia="Times New Roman" w:cs="Arial"/>
                <w:iCs/>
                <w:sz w:val="18"/>
                <w:szCs w:val="18"/>
                <w:lang w:val="es-ES_tradnl" w:eastAsia="es-ES"/>
              </w:rPr>
              <w:t>:</w:t>
            </w:r>
            <w:r w:rsidRPr="0035142E">
              <w:rPr>
                <w:rFonts w:eastAsia="Times New Roman" w:cs="Arial"/>
                <w:iCs/>
                <w:sz w:val="18"/>
                <w:szCs w:val="18"/>
                <w:lang w:val="es-ES_tradnl" w:eastAsia="es-ES"/>
              </w:rPr>
              <w:t xml:space="preserve">  </w:t>
            </w:r>
            <w:r w:rsidRPr="00D70AEE">
              <w:rPr>
                <w:rFonts w:eastAsia="Times New Roman" w:cs="Arial"/>
                <w:b/>
                <w:iCs/>
                <w:sz w:val="18"/>
                <w:szCs w:val="18"/>
                <w:lang w:val="es-ES_tradnl" w:eastAsia="es-ES"/>
              </w:rPr>
              <w:t xml:space="preserve"> La Tierra en el Universo</w:t>
            </w:r>
          </w:p>
          <w:p w:rsidR="00BE7330" w:rsidRPr="00D70AEE" w:rsidRDefault="00BE7330" w:rsidP="00DD74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Los principales modelos sobre el origen del universo. </w:t>
            </w:r>
          </w:p>
          <w:p w:rsidR="00BE7330" w:rsidRPr="00D70AEE" w:rsidRDefault="00BE7330" w:rsidP="00DD74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Características del sistema solar y de sus componentes. </w:t>
            </w:r>
          </w:p>
          <w:p w:rsidR="00BE7330" w:rsidRPr="00D70AEE" w:rsidRDefault="00BE7330" w:rsidP="00DD742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El planeta Tierra. Características. Movimientos y consecuencias. </w:t>
            </w:r>
          </w:p>
        </w:tc>
        <w:tc>
          <w:tcPr>
            <w:tcW w:w="9503" w:type="dxa"/>
            <w:tcBorders>
              <w:top w:val="single" w:sz="18" w:space="0" w:color="auto"/>
              <w:bottom w:val="single" w:sz="4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           </w:t>
            </w:r>
            <w:r w:rsidRPr="0035142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Identifica las ideas principales sobre el origen del universo.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los componentes del sistema solar describiendo sus características generales.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Precisa qué características se dan en el planeta Tierra y no se dan en los otros planetas, que permiten el desarrollo de la vida.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la posición de la Tierra en el sistema solar.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Categoriza los fenómenos principales relacionados con el movimiento y posición de los astros, deduciendo su importancia para la vida.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Interpreta correctamente, en gráficos y esquemas, fenómenos como las fases lunares y los eclipses, estableciendo la relación existente con la posición relativa de la Tierra, la Luna y el Sol.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E7330" w:rsidRDefault="00BE7330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bottom w:val="single" w:sz="4" w:space="0" w:color="auto"/>
            </w:tcBorders>
          </w:tcPr>
          <w:p w:rsidR="00BE7330" w:rsidRPr="00D70AEE" w:rsidRDefault="00BE7330" w:rsidP="00DD7422">
            <w:pPr>
              <w:spacing w:after="120"/>
              <w:outlineLvl w:val="4"/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>UNIDAD 2</w:t>
            </w: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 xml:space="preserve">: </w:t>
            </w:r>
            <w:r w:rsidRPr="0035142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>La Tierra: La atmósfera.</w:t>
            </w:r>
          </w:p>
          <w:p w:rsidR="00BE7330" w:rsidRPr="00D70AEE" w:rsidRDefault="00BE7330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La atmósfera. Composición y estructura. </w:t>
            </w:r>
          </w:p>
          <w:p w:rsidR="00BE7330" w:rsidRPr="00D70AEE" w:rsidRDefault="00BE7330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Contaminación atmosférica. Efecto invernadero. </w:t>
            </w:r>
          </w:p>
          <w:p w:rsidR="00BE7330" w:rsidRPr="00D70AEE" w:rsidRDefault="00BE7330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Importancia de la atmósfera para los seres vivos.</w:t>
            </w:r>
          </w:p>
        </w:tc>
        <w:tc>
          <w:tcPr>
            <w:tcW w:w="9503" w:type="dxa"/>
            <w:tcBorders>
              <w:bottom w:val="single" w:sz="4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 estructura y la composición de la atmósfera.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 composición del aire e identifica los contaminantes principales relacionándolos con su origen.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8.3.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y justifica, con argumentaciones sencillas, las causas que sustentan el papel protector de la atmósfera para los seres vivos.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9.1.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Relaciona la contaminación ambiental con el deterioro del medio ambiente, proponiendo acciones y hábitos que contribuyan a su solución.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10.1.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Relaciona situaciones en las que la actividad humana interfiera con la acción protectora de la atmósfera.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auto"/>
            </w:tcBorders>
          </w:tcPr>
          <w:p w:rsidR="00BE7330" w:rsidRDefault="00BE7330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BE7330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:rsidR="00BE7330" w:rsidRPr="00D70AEE" w:rsidRDefault="00BE7330" w:rsidP="00DD7422">
            <w:pPr>
              <w:autoSpaceDE w:val="0"/>
              <w:autoSpaceDN w:val="0"/>
              <w:adjustRightInd w:val="0"/>
              <w:ind w:left="-43"/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</w:t>
            </w:r>
            <w:r w:rsidRPr="00D70AEE">
              <w:rPr>
                <w:rFonts w:eastAsia="Times New Roman" w:cs="NimbusRomanNo9L-Regular"/>
                <w:b/>
                <w:sz w:val="18"/>
                <w:szCs w:val="18"/>
                <w:lang w:eastAsia="es-ES"/>
              </w:rPr>
              <w:t>UNIDAD 3:</w:t>
            </w:r>
            <w:r w:rsidRPr="0035142E">
              <w:rPr>
                <w:rFonts w:eastAsia="Times New Roman" w:cs="NimbusRomanNo9L-Regular"/>
                <w:b/>
                <w:sz w:val="18"/>
                <w:szCs w:val="18"/>
                <w:lang w:eastAsia="es-ES"/>
              </w:rPr>
              <w:t xml:space="preserve">   </w:t>
            </w:r>
            <w:r w:rsidRPr="00D70AEE">
              <w:rPr>
                <w:rFonts w:eastAsia="Times New Roman" w:cs="Arial"/>
                <w:b/>
                <w:bCs/>
                <w:iCs/>
                <w:sz w:val="18"/>
                <w:szCs w:val="18"/>
                <w:lang w:eastAsia="es-ES"/>
              </w:rPr>
              <w:t>La Tierra: La hidrosfera.</w:t>
            </w:r>
          </w:p>
          <w:p w:rsidR="00BE7330" w:rsidRPr="00D70AEE" w:rsidRDefault="00BE7330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 La hidrosfera. El agua en la Tierra. </w:t>
            </w:r>
          </w:p>
          <w:p w:rsidR="00BE7330" w:rsidRPr="00D70AEE" w:rsidRDefault="00BE7330" w:rsidP="00DD742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Agua dulce y agua salada: importancia para los seres vivos. </w:t>
            </w:r>
          </w:p>
          <w:p w:rsidR="00BE7330" w:rsidRPr="00D70AEE" w:rsidRDefault="00BE7330" w:rsidP="00DD7422">
            <w:pPr>
              <w:numPr>
                <w:ilvl w:val="0"/>
                <w:numId w:val="2"/>
              </w:numPr>
              <w:tabs>
                <w:tab w:val="num" w:pos="2160"/>
              </w:tabs>
              <w:ind w:left="34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Contaminación del agua dulce y salada.</w:t>
            </w:r>
          </w:p>
        </w:tc>
        <w:tc>
          <w:tcPr>
            <w:tcW w:w="9503" w:type="dxa"/>
            <w:tcBorders>
              <w:top w:val="single" w:sz="4" w:space="0" w:color="auto"/>
              <w:bottom w:val="single" w:sz="4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11.1.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las propiedades anómalas del agua, relacionándolas con las consecuencias que tienen para el mantenimiento de la vida en la Tierra.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el ciclo del agua, relacionándolo con los cambios de estado de agregación de esta.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Comprende el significado de gestión sostenible del agua dulce, enumerando medidas concretas que colaboren en esa gestión.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los problemas de contaminación de aguas dulces y saladas, y los relaciona con las actividades humanas.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15.1.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las características que posibilitaron el desarrollo de la vida en la Tierra.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BE7330" w:rsidRPr="00D70AE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9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top w:val="single" w:sz="4" w:space="0" w:color="auto"/>
            </w:tcBorders>
          </w:tcPr>
          <w:p w:rsidR="00BE7330" w:rsidRPr="00D70AEE" w:rsidRDefault="00BE7330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  <w:t>UNIDAD 4</w:t>
            </w:r>
            <w:r w:rsidRPr="00D70AEE">
              <w:rPr>
                <w:rFonts w:eastAsia="Times New Roman" w:cs="Arial"/>
                <w:sz w:val="18"/>
                <w:szCs w:val="18"/>
                <w:lang w:val="es-ES_tradnl" w:eastAsia="es-ES"/>
              </w:rPr>
              <w:t>:</w:t>
            </w:r>
            <w:r w:rsidRPr="0035142E">
              <w:rPr>
                <w:rFonts w:eastAsia="Times New Roman" w:cs="Arial"/>
                <w:sz w:val="18"/>
                <w:szCs w:val="18"/>
                <w:lang w:val="es-ES_tradnl" w:eastAsia="es-ES"/>
              </w:rPr>
              <w:t xml:space="preserve">  </w:t>
            </w:r>
            <w:r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  <w:t>La Tierra: L</w:t>
            </w:r>
            <w:r w:rsidRPr="00D70AEE"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  <w:t>a geosfera</w:t>
            </w:r>
          </w:p>
          <w:p w:rsidR="00BE7330" w:rsidRPr="00D70AEE" w:rsidRDefault="00BE7330" w:rsidP="00DD742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NimbusRomanNo9L-Regular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 xml:space="preserve">La geosfera. Estructura y composición de corteza, manto y núcleo. </w:t>
            </w:r>
          </w:p>
          <w:p w:rsidR="00BE7330" w:rsidRPr="00D70AEE" w:rsidRDefault="00BE7330" w:rsidP="00DD7422">
            <w:pPr>
              <w:numPr>
                <w:ilvl w:val="0"/>
                <w:numId w:val="3"/>
              </w:numPr>
              <w:tabs>
                <w:tab w:val="num" w:pos="2160"/>
              </w:tabs>
              <w:ind w:left="0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NimbusRomanNo9L-Regular"/>
                <w:sz w:val="18"/>
                <w:szCs w:val="18"/>
                <w:lang w:eastAsia="es-ES"/>
              </w:rPr>
              <w:t>Los minerales y las rocas: sus propiedades, características y utilidades.</w:t>
            </w:r>
          </w:p>
          <w:p w:rsidR="00BE7330" w:rsidRDefault="00BE7330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  <w:p w:rsidR="00BE7330" w:rsidRDefault="00BE7330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  <w:p w:rsidR="00BE7330" w:rsidRDefault="00BE7330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  <w:p w:rsidR="00BE7330" w:rsidRPr="00D70AEE" w:rsidRDefault="00BE7330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top w:val="single" w:sz="4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las características generales de los materiales más frecuentes en las zonas externas del planeta y justifica su distribución en capas en función de su densidad.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las características generales de la corteza, el manto y el núcleo terrestre, y los materiales que los componen, relacionando dichas características con su ubicación.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minerales y rocas utilizando criterios que permitan diferenciarlos.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Describe algunas de las aplicaciones más frecuentes de los minerales y las rocas en el ámbito de la vida cotidiana.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7.3.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la importancia del uso responsable y la gestión sostenible de los recursos minerales.</w:t>
            </w:r>
          </w:p>
        </w:tc>
        <w:tc>
          <w:tcPr>
            <w:tcW w:w="425" w:type="dxa"/>
            <w:tcBorders>
              <w:top w:val="single" w:sz="2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425" w:type="dxa"/>
            <w:tcBorders>
              <w:top w:val="single" w:sz="2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bottom w:val="single" w:sz="4" w:space="0" w:color="auto"/>
            </w:tcBorders>
          </w:tcPr>
          <w:p w:rsidR="00BE7330" w:rsidRPr="00D70AEE" w:rsidRDefault="00BE7330" w:rsidP="00DD7422">
            <w:pPr>
              <w:tabs>
                <w:tab w:val="num" w:pos="2160"/>
              </w:tabs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UNIDAD 5</w:t>
            </w:r>
            <w:r w:rsidRPr="00D70AEE"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35142E"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 xml:space="preserve">La Tierra: El relieve  y su evolución. Geodinámica externa 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Factores que condicionan el relieve terrestre. El modelado del relieve. Los agentes geológicos externos y los procesos de meteorización, erosión, transporte y sedimentación. 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lastRenderedPageBreak/>
              <w:t xml:space="preserve">Las aguas superficiales y el modelado del relieve. Las aguas subterráneas, su circulación y explotación. Acción geológica del mar. 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Acción geológica del viento. 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Acción geológica de los glaciares. Formas de erosión y depósito que originan. 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hanging="468"/>
              <w:contextualSpacing/>
              <w:rPr>
                <w:rFonts w:eastAsia="Times New Roman" w:cs="Arial"/>
                <w:b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Acción geológica de los seres vivos. La especie humana como agente geológico.</w:t>
            </w:r>
          </w:p>
        </w:tc>
        <w:tc>
          <w:tcPr>
            <w:tcW w:w="9503" w:type="dxa"/>
            <w:tcBorders>
              <w:bottom w:val="single" w:sz="4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35142E">
              <w:rPr>
                <w:rFonts w:eastAsia="Times New Roman" w:cs="Times New Roman"/>
                <w:sz w:val="18"/>
                <w:szCs w:val="18"/>
                <w:lang w:eastAsia="es-ES"/>
              </w:rPr>
              <w:lastRenderedPageBreak/>
              <w:t xml:space="preserve">1.1.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Identifica la influencia del clima y de las características de las rocas que condicionan e influyen en los distintos tipos de relieve.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2.1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Relaciona la energía solar con los procesos externos y justifica el papel de la gravedad en su dinámica.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2.2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Diferencia los procesos de meteorización, erosión, transporte y sedimentación y sus efectos en el relieve.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3.1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Analiza la actividad de erosión, transporte y sedimentación producida por las aguas superfi</w:t>
            </w:r>
            <w:r w:rsidR="0039312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ciales y reconoce alguno de sus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lastRenderedPageBreak/>
              <w:t xml:space="preserve">efectos en el relieve.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4.1 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Valora la importancia de las aguas subterráneas y los riesgos de su sobreexplotación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Relaciona los movimientos del agua del mar con la erosión, el transporte y la sedimentación en el litoral, e identifica algunas formas resultantes características.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6.1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Asocia la actividad eólica con los ambientes en que esta actividad geológica puede ser relevante.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7.1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Analiza la dinámica glaciar e identifica sus efectos sobre el relieve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8.1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Indaga el paisaje de su entorno más próximo e identifica algunos de los factores que han condicionado su modelado.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9.1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Identifica la intervención de seres vivos en procesos de meteorización, erosión y sedimentación. </w:t>
            </w:r>
          </w:p>
          <w:p w:rsidR="00BE7330" w:rsidRPr="00D70AEE" w:rsidRDefault="00BE7330" w:rsidP="00B212EA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9.2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Valora la importancia de actividades humanas en la transformación de la superficie terrestre. 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bottom w:val="single" w:sz="2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>UNIDAD 6</w:t>
            </w:r>
            <w:r w:rsidRPr="0035142E">
              <w:rPr>
                <w:rFonts w:eastAsia="Times New Roman" w:cs="Times New Roman"/>
                <w:b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La Tierra: El relieve  y su evolución. Geodinámica interna.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5"/>
              </w:numPr>
              <w:tabs>
                <w:tab w:val="num" w:pos="2160"/>
              </w:tabs>
              <w:autoSpaceDE w:val="0"/>
              <w:autoSpaceDN w:val="0"/>
              <w:adjustRightInd w:val="0"/>
              <w:spacing w:after="120"/>
              <w:ind w:left="0"/>
              <w:contextualSpacing/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Manifestaciones de la energía interna de la Tierra. Origen y tipos de magmas. Actividad sísmica y volcánica. Distribución de volcanes y terremotos. Los riesgos sísmico y volcánico. Importancia de su predicción y prevención.</w:t>
            </w:r>
          </w:p>
          <w:p w:rsidR="00BE7330" w:rsidRPr="00D70AEE" w:rsidRDefault="00BE7330" w:rsidP="00DD7422">
            <w:pPr>
              <w:tabs>
                <w:tab w:val="num" w:pos="2160"/>
              </w:tabs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9503" w:type="dxa"/>
            <w:tcBorders>
              <w:bottom w:val="single" w:sz="2" w:space="0" w:color="auto"/>
            </w:tcBorders>
          </w:tcPr>
          <w:p w:rsidR="00BE7330" w:rsidRPr="00D70AEE" w:rsidRDefault="00BE7330" w:rsidP="00B212E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Diferencia un proceso geológico externo de uno interno e identifica sus efectos en el relieve.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11.1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Conoce y describe cómo se originan los seísmos y los efectos que generan.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11.2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Relaciona los tipos de erupción volcánica con el magma que los origina y los 0asocia con su peligrosidad.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12.1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Justifica la existencia de zonas en las que los terremotos son más frecuentes y de mayor magnitud. 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176" w:hanging="601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13.1 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Valora el riesgo sísmico y, en su caso, volcánico existente en la zona en que habita y conoce las medidas de prevención que debe adoptar.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6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c>
          <w:tcPr>
            <w:tcW w:w="5382" w:type="dxa"/>
            <w:tcBorders>
              <w:top w:val="single" w:sz="2" w:space="0" w:color="auto"/>
            </w:tcBorders>
          </w:tcPr>
          <w:p w:rsidR="00BE7330" w:rsidRPr="00D70AEE" w:rsidRDefault="00BE7330" w:rsidP="00DD7422">
            <w:pPr>
              <w:tabs>
                <w:tab w:val="num" w:pos="2160"/>
              </w:tabs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UNIDAD 7</w:t>
            </w:r>
            <w:r w:rsidRPr="00D70AEE">
              <w:rPr>
                <w:rFonts w:eastAsia="Times New Roman" w:cs="Arial"/>
                <w:bCs/>
                <w:sz w:val="18"/>
                <w:szCs w:val="18"/>
                <w:lang w:val="es-ES_tradnl" w:eastAsia="es-ES"/>
              </w:rPr>
              <w:t xml:space="preserve">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La Tierra: La biodiversidad I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La célula. Características básicas de las células procariotas y eucariotas, y de las animales y vegetales.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Funciones vitales: nutrición, relación y reproducción.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Sistemas de clasificación de los seres vivos. Concepto de especie. Nomenclatura binomial.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Reinos de los seres vivos: moneras, protoctistas, fungi, metafitas y metazoos.</w:t>
            </w:r>
          </w:p>
        </w:tc>
        <w:tc>
          <w:tcPr>
            <w:tcW w:w="9503" w:type="dxa"/>
            <w:tcBorders>
              <w:top w:val="single" w:sz="2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           </w:t>
            </w:r>
            <w:r w:rsidRPr="0035142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Diferencia la materia viva de la inerte partiendo de las características particulares de ambas.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1.2.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Establece comparativamente las analogías y las diferencias entre célula procariota y eucariota, y entre célula animal y vegetal.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Comprende y diferencia la importancia de cada función para el mantenimiento de la vida.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2.2.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Contrasta el proceso de nutrición autótrofa y nutrición heterótrofa, deduciendo la relación que hay entre ellas.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3.1.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Aplica criterios de clasificación de los seres vivos, relacionando los animales y las plantas más comunes con su grupo taxonómico.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4.1.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y reconoce ejemplares característicos de cada uno de estos grupos, destacando su importancia biológica.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34"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5.1.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Discrimina las características generales y singulares de cada grupo taxonómico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6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left="601" w:hanging="601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BE7330" w:rsidRPr="00D70AEE" w:rsidTr="00BE7330">
        <w:trPr>
          <w:trHeight w:val="1644"/>
        </w:trPr>
        <w:tc>
          <w:tcPr>
            <w:tcW w:w="5382" w:type="dxa"/>
          </w:tcPr>
          <w:p w:rsidR="00BE7330" w:rsidRDefault="00BE7330" w:rsidP="00DD7422">
            <w:pPr>
              <w:tabs>
                <w:tab w:val="num" w:pos="2160"/>
              </w:tabs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UNIDAD 8</w:t>
            </w:r>
            <w:r w:rsidRPr="0035142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 xml:space="preserve">   </w:t>
            </w:r>
            <w:r w:rsidRPr="00D70AEE">
              <w:rPr>
                <w:rFonts w:eastAsia="Times New Roman" w:cs="Arial"/>
                <w:b/>
                <w:bCs/>
                <w:sz w:val="18"/>
                <w:szCs w:val="18"/>
                <w:lang w:val="es-ES_tradnl" w:eastAsia="es-ES"/>
              </w:rPr>
              <w:t>La Tierra: La biodiversidad II</w:t>
            </w:r>
          </w:p>
          <w:p w:rsidR="00BE7330" w:rsidRDefault="00BE7330" w:rsidP="00DD7422">
            <w:pPr>
              <w:tabs>
                <w:tab w:val="num" w:pos="2160"/>
              </w:tabs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Plantas: musgos, helechos, gimnospermas y angiospermas. Características principales y sus funciones de nutrición, relación y reproducción</w:t>
            </w:r>
            <w:r>
              <w:rPr>
                <w:rFonts w:eastAsia="Times New Roman" w:cs="Times New Roman"/>
                <w:sz w:val="18"/>
                <w:szCs w:val="18"/>
                <w:lang w:eastAsia="es-ES"/>
              </w:rPr>
              <w:t>.</w:t>
            </w:r>
          </w:p>
          <w:p w:rsidR="00BE7330" w:rsidRPr="00D70AEE" w:rsidRDefault="00BE7330" w:rsidP="00DD7422">
            <w:pPr>
              <w:tabs>
                <w:tab w:val="num" w:pos="2160"/>
              </w:tabs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Invertebrados: poríferos, celentéreos, anélidos, moluscos, equinodermos y artrópodos. Características anatómicas y fisiológicas.</w:t>
            </w:r>
          </w:p>
          <w:p w:rsidR="00BE7330" w:rsidRPr="00D70AEE" w:rsidRDefault="00BE7330" w:rsidP="00DD742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4"/>
              <w:contextualSpacing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>Vertebrados: peces, anfibios, reptiles, aves y mamíferos. Características anatómicas y fisiológicas.</w:t>
            </w:r>
          </w:p>
        </w:tc>
        <w:tc>
          <w:tcPr>
            <w:tcW w:w="9503" w:type="dxa"/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Asocia invertebrados comunes con el grupo taxonómico al que pertenecen.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6.2.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Reconoce diferentes ejemplares de vertebrados, asignándolos a la clase a la que pertenecen.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Identifica ejemplares de plantas y animales propios de algunos ecosistemas o de interés especial por ser especies en peligro de extinción o endémicas.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7.2.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Relaciona la presencia de determinadas estructuras en los animales y las plantas más comunes con su adaptación al medio.</w:t>
            </w:r>
          </w:p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Times New Roman"/>
                <w:sz w:val="18"/>
                <w:szCs w:val="18"/>
                <w:lang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8.1.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Clasifica animales y plantas a partir de claves de identificación.</w:t>
            </w:r>
          </w:p>
          <w:p w:rsidR="00BE7330" w:rsidRPr="00D70AEE" w:rsidRDefault="00BE7330" w:rsidP="00B212EA">
            <w:pPr>
              <w:widowControl w:val="0"/>
              <w:autoSpaceDE w:val="0"/>
              <w:autoSpaceDN w:val="0"/>
              <w:adjustRightInd w:val="0"/>
              <w:ind w:hanging="601"/>
              <w:jc w:val="both"/>
              <w:rPr>
                <w:rFonts w:eastAsia="Times New Roman" w:cs="Arial"/>
                <w:sz w:val="18"/>
                <w:szCs w:val="18"/>
                <w:lang w:val="es-ES_tradnl" w:eastAsia="es-ES"/>
              </w:rPr>
            </w:pP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 xml:space="preserve">  9.1.</w:t>
            </w:r>
            <w:r w:rsidRPr="00D70AEE">
              <w:rPr>
                <w:rFonts w:eastAsia="Times New Roman" w:cs="Times New Roman"/>
                <w:sz w:val="18"/>
                <w:szCs w:val="18"/>
                <w:lang w:eastAsia="es-ES"/>
              </w:rPr>
              <w:tab/>
              <w:t>Detalla el proceso de la nutrición autótrofa, relacionándolo con su importancia para el conjunto de todos los seres vivos.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BE7330" w:rsidRDefault="00BE7330" w:rsidP="00DD7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Default="0039312E" w:rsidP="00DD7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39312E" w:rsidRPr="00D70AEE" w:rsidRDefault="0039312E" w:rsidP="00DD7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20</w:t>
            </w:r>
          </w:p>
        </w:tc>
        <w:tc>
          <w:tcPr>
            <w:tcW w:w="425" w:type="dxa"/>
            <w:tcBorders>
              <w:right w:val="single" w:sz="6" w:space="0" w:color="auto"/>
            </w:tcBorders>
          </w:tcPr>
          <w:p w:rsidR="00BE7330" w:rsidRPr="00D70AEE" w:rsidRDefault="00BE7330" w:rsidP="00DD74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</w:tr>
      <w:tr w:rsidR="00922189" w:rsidRPr="00D70AEE" w:rsidTr="00392137">
        <w:trPr>
          <w:trHeight w:val="224"/>
        </w:trPr>
        <w:tc>
          <w:tcPr>
            <w:tcW w:w="15735" w:type="dxa"/>
            <w:gridSpan w:val="4"/>
            <w:tcBorders>
              <w:right w:val="single" w:sz="6" w:space="0" w:color="auto"/>
            </w:tcBorders>
            <w:shd w:val="clear" w:color="auto" w:fill="DBDBDB" w:themeFill="accent3" w:themeFillTint="66"/>
          </w:tcPr>
          <w:p w:rsidR="00922189" w:rsidRPr="00922189" w:rsidRDefault="00922189" w:rsidP="00922189">
            <w:pPr>
              <w:pStyle w:val="Prrafodelista"/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22189">
              <w:rPr>
                <w:rFonts w:ascii="Calibri" w:eastAsia="Times New Roman" w:hAnsi="Calibri" w:cs="Arial"/>
                <w:b/>
                <w:snapToGrid w:val="0"/>
                <w:sz w:val="20"/>
                <w:szCs w:val="20"/>
                <w:lang w:eastAsia="es-ES"/>
              </w:rPr>
              <w:t>CRITERIOS DE CALIFICACIÓN</w:t>
            </w:r>
          </w:p>
        </w:tc>
      </w:tr>
    </w:tbl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E93986" w:rsidRPr="00E93986" w:rsidTr="00B212EA">
        <w:trPr>
          <w:trHeight w:val="1511"/>
        </w:trPr>
        <w:tc>
          <w:tcPr>
            <w:tcW w:w="15735" w:type="dxa"/>
            <w:shd w:val="clear" w:color="auto" w:fill="FFFFFF" w:themeFill="background1"/>
          </w:tcPr>
          <w:p w:rsidR="00DD7422" w:rsidRPr="00922189" w:rsidRDefault="00DD7422" w:rsidP="00BE7330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Las </w:t>
            </w: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pruebas escritas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suponen una </w:t>
            </w: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60 %</w:t>
            </w:r>
            <w:r w:rsidR="00BE733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de la calificación final.</w:t>
            </w:r>
          </w:p>
          <w:p w:rsidR="00DD7422" w:rsidRPr="00922189" w:rsidRDefault="00DD7422" w:rsidP="00BE7330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El </w:t>
            </w:r>
            <w:proofErr w:type="gramStart"/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cuaderno ,</w:t>
            </w:r>
            <w:proofErr w:type="gramEnd"/>
            <w:r w:rsidR="00815C1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 xml:space="preserve"> </w:t>
            </w:r>
            <w:bookmarkStart w:id="0" w:name="_GoBack"/>
            <w:bookmarkEnd w:id="0"/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t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rabajos, exposiciones y</w:t>
            </w:r>
            <w:r w:rsidR="004B521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realización de</w:t>
            </w:r>
            <w:r w:rsidR="004B521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práctic</w:t>
            </w:r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as e informes en el laboratorio</w:t>
            </w:r>
            <w:r w:rsidR="004B521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4B5210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aportará un 3</w:t>
            </w: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0 %</w:t>
            </w:r>
            <w:r w:rsidR="00BE7330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a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la calificación final.</w:t>
            </w:r>
          </w:p>
          <w:p w:rsidR="00DD7422" w:rsidRPr="00922189" w:rsidRDefault="00BE7330" w:rsidP="00BE7330">
            <w:pPr>
              <w:widowControl w:val="0"/>
              <w:tabs>
                <w:tab w:val="left" w:pos="78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781" w:hanging="781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                   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En la valoración del</w:t>
            </w:r>
            <w:r w:rsidR="004B2425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cuaderno se tendrán en cuenta;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la presentación</w:t>
            </w:r>
            <w:r w:rsidR="002F7D68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;</w:t>
            </w:r>
            <w:r w:rsidR="004B2425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el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orden</w:t>
            </w:r>
            <w:r w:rsidR="002F7D68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; la limpieza;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la realización de todas las acti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vidades propuestas (ejercicios, apuntes, etc.)</w:t>
            </w:r>
            <w:r w:rsidR="002F7D68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;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 </w:t>
            </w:r>
            <w:r w:rsidR="004B2425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la correcta corrección de los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ejercicios 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 xml:space="preserve">y la puntualidad en la presentación del cuaderno. </w:t>
            </w:r>
            <w:r w:rsidR="00DD7422"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ab/>
            </w:r>
          </w:p>
          <w:p w:rsidR="00BE7330" w:rsidRPr="00922189" w:rsidRDefault="00BE7330" w:rsidP="00BE7330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</w:pPr>
            <w:r w:rsidRPr="00922189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>La</w:t>
            </w:r>
            <w:r w:rsidR="004B5210">
              <w:rPr>
                <w:rFonts w:ascii="Calibri" w:eastAsia="Times New Roman" w:hAnsi="Calibri" w:cs="Arial"/>
                <w:b/>
                <w:snapToGrid w:val="0"/>
                <w:sz w:val="18"/>
                <w:szCs w:val="18"/>
                <w:lang w:eastAsia="es-ES"/>
              </w:rPr>
              <w:t xml:space="preserve"> participación en clase</w:t>
            </w:r>
            <w:r w:rsidRPr="00922189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es-ES"/>
              </w:rPr>
              <w:t>, 10% de la calificación final.</w:t>
            </w:r>
          </w:p>
          <w:p w:rsidR="00BE7330" w:rsidRPr="004B5210" w:rsidRDefault="00BE7330" w:rsidP="004B5210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ind w:left="360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val="es-ES_tradnl" w:eastAsia="es-ES"/>
              </w:rPr>
            </w:pPr>
          </w:p>
          <w:p w:rsidR="00E93986" w:rsidRPr="00E93986" w:rsidRDefault="00BE7330" w:rsidP="00BE7330">
            <w:pPr>
              <w:widowControl w:val="0"/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line="23" w:lineRule="atLeast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s-ES_tradnl" w:eastAsia="es-ES"/>
              </w:rPr>
            </w:pPr>
            <w:r w:rsidRPr="00922189">
              <w:rPr>
                <w:rFonts w:ascii="Calibri" w:hAnsi="Calibri" w:cs="Calibri"/>
                <w:color w:val="000000"/>
                <w:sz w:val="18"/>
                <w:szCs w:val="18"/>
              </w:rPr>
              <w:t>En cada evaluación, se considerará que el alumno/a ha superado positivamente la asignatura cuando la media entre los apartados anteriores sea como mínimo de 5 puntos sobre 10 (será necesario obtener al menos 3 puntos sobre 10 en cada uno de ellos)</w:t>
            </w:r>
            <w:r w:rsidR="004B521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22189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A los alumnos calificados negativamente en alguna evaluación se les encomendarán diversas actividades de refuerzo. Posteriormente, se realizará una prueba escrita sobre los estándares no adquiridos. </w:t>
            </w:r>
            <w:r w:rsidRPr="00922189">
              <w:rPr>
                <w:rFonts w:ascii="Calibri" w:hAnsi="Calibri" w:cs="Calibri"/>
                <w:b/>
                <w:snapToGrid w:val="0"/>
                <w:sz w:val="18"/>
                <w:szCs w:val="18"/>
              </w:rPr>
              <w:t>La calificación final ordinaria</w:t>
            </w:r>
            <w:r w:rsidRPr="00922189">
              <w:rPr>
                <w:rFonts w:ascii="Calibri" w:hAnsi="Calibri" w:cs="Calibri"/>
                <w:snapToGrid w:val="0"/>
                <w:sz w:val="18"/>
                <w:szCs w:val="18"/>
              </w:rPr>
              <w:t xml:space="preserve"> del alumno/a se obtendrá realizando la media de las correspondientes a todas las evaluaciones del curso, que deberán tener como mínimo tres puntos sobre 10. En caso contrario, realizarán una prueba extraordinaria de los estándares no adquiridos. </w:t>
            </w:r>
            <w:r w:rsidRPr="00922189">
              <w:rPr>
                <w:rFonts w:ascii="Calibri" w:hAnsi="Calibri" w:cs="Calibri"/>
                <w:b/>
                <w:bCs/>
                <w:snapToGrid w:val="0"/>
                <w:sz w:val="18"/>
                <w:szCs w:val="18"/>
              </w:rPr>
              <w:t>La calificación final extraordinaria</w:t>
            </w:r>
            <w:r w:rsidRPr="00922189">
              <w:rPr>
                <w:rFonts w:ascii="Calibri" w:hAnsi="Calibri" w:cs="Calibri"/>
                <w:bCs/>
                <w:snapToGrid w:val="0"/>
                <w:sz w:val="18"/>
                <w:szCs w:val="18"/>
              </w:rPr>
              <w:t xml:space="preserve"> será el resultado de la media ponderada de las evaluaciones aprobadas y la prueba extraordinaria.</w:t>
            </w:r>
          </w:p>
        </w:tc>
      </w:tr>
    </w:tbl>
    <w:p w:rsidR="00922189" w:rsidRDefault="00922189">
      <w:pPr>
        <w:widowControl w:val="0"/>
        <w:tabs>
          <w:tab w:val="left" w:pos="73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sz w:val="16"/>
          <w:szCs w:val="16"/>
        </w:rPr>
      </w:pPr>
    </w:p>
    <w:p w:rsidR="00922189" w:rsidRDefault="00922189">
      <w:pPr>
        <w:widowControl w:val="0"/>
        <w:tabs>
          <w:tab w:val="left" w:pos="73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sz w:val="16"/>
          <w:szCs w:val="16"/>
        </w:rPr>
      </w:pPr>
    </w:p>
    <w:p w:rsidR="00922189" w:rsidRPr="003E6EB7" w:rsidRDefault="00922189">
      <w:pPr>
        <w:widowControl w:val="0"/>
        <w:tabs>
          <w:tab w:val="left" w:pos="737"/>
          <w:tab w:val="left" w:pos="1134"/>
          <w:tab w:val="left" w:pos="1418"/>
          <w:tab w:val="left" w:pos="1701"/>
          <w:tab w:val="left" w:pos="1985"/>
        </w:tabs>
        <w:spacing w:after="0" w:line="240" w:lineRule="auto"/>
        <w:jc w:val="both"/>
        <w:rPr>
          <w:sz w:val="16"/>
          <w:szCs w:val="16"/>
        </w:rPr>
      </w:pPr>
    </w:p>
    <w:sectPr w:rsidR="00922189" w:rsidRPr="003E6EB7" w:rsidSect="009655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RomanNo9L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5173"/>
    <w:multiLevelType w:val="hybridMultilevel"/>
    <w:tmpl w:val="12E6503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434E"/>
    <w:multiLevelType w:val="hybridMultilevel"/>
    <w:tmpl w:val="8A08EA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3F2D"/>
    <w:multiLevelType w:val="hybridMultilevel"/>
    <w:tmpl w:val="EDB8739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B313E"/>
    <w:multiLevelType w:val="hybridMultilevel"/>
    <w:tmpl w:val="41A4BAF6"/>
    <w:lvl w:ilvl="0" w:tplc="1090D7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D6F97"/>
    <w:multiLevelType w:val="hybridMultilevel"/>
    <w:tmpl w:val="5734FC5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26472"/>
    <w:multiLevelType w:val="hybridMultilevel"/>
    <w:tmpl w:val="923A1E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F4B2F"/>
    <w:multiLevelType w:val="hybridMultilevel"/>
    <w:tmpl w:val="A4DE6F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61865"/>
    <w:multiLevelType w:val="hybridMultilevel"/>
    <w:tmpl w:val="40CA19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F19BB"/>
    <w:multiLevelType w:val="hybridMultilevel"/>
    <w:tmpl w:val="F15879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E55A79"/>
    <w:multiLevelType w:val="hybridMultilevel"/>
    <w:tmpl w:val="2FCE38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EE"/>
    <w:rsid w:val="000619E6"/>
    <w:rsid w:val="00093984"/>
    <w:rsid w:val="0015060B"/>
    <w:rsid w:val="00157070"/>
    <w:rsid w:val="001821D8"/>
    <w:rsid w:val="002C1CAE"/>
    <w:rsid w:val="002D3D55"/>
    <w:rsid w:val="002F7D68"/>
    <w:rsid w:val="00314BBB"/>
    <w:rsid w:val="0035142E"/>
    <w:rsid w:val="00386C93"/>
    <w:rsid w:val="0039312E"/>
    <w:rsid w:val="003B00FB"/>
    <w:rsid w:val="003E6EB7"/>
    <w:rsid w:val="004B2425"/>
    <w:rsid w:val="004B5210"/>
    <w:rsid w:val="005A0A5A"/>
    <w:rsid w:val="00657440"/>
    <w:rsid w:val="006C0826"/>
    <w:rsid w:val="007250EF"/>
    <w:rsid w:val="00815C19"/>
    <w:rsid w:val="00894418"/>
    <w:rsid w:val="008C58BC"/>
    <w:rsid w:val="00922189"/>
    <w:rsid w:val="0096559C"/>
    <w:rsid w:val="00965D34"/>
    <w:rsid w:val="00A12ED3"/>
    <w:rsid w:val="00A62EB8"/>
    <w:rsid w:val="00A84E6F"/>
    <w:rsid w:val="00B212EA"/>
    <w:rsid w:val="00BE7330"/>
    <w:rsid w:val="00C838B8"/>
    <w:rsid w:val="00D66608"/>
    <w:rsid w:val="00D70AEE"/>
    <w:rsid w:val="00DD7422"/>
    <w:rsid w:val="00E72314"/>
    <w:rsid w:val="00E93986"/>
    <w:rsid w:val="00F5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0E8B-EB19-4F48-AC2F-617283FE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39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1810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7</cp:revision>
  <cp:lastPrinted>2016-10-20T09:07:00Z</cp:lastPrinted>
  <dcterms:created xsi:type="dcterms:W3CDTF">2016-10-13T14:37:00Z</dcterms:created>
  <dcterms:modified xsi:type="dcterms:W3CDTF">2016-10-20T09:09:00Z</dcterms:modified>
</cp:coreProperties>
</file>